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B710A" w14:textId="77777777" w:rsidR="00D74D1F" w:rsidRPr="00D74D1F" w:rsidRDefault="00D74D1F" w:rsidP="00D74D1F">
      <w:pPr>
        <w:pStyle w:val="Default"/>
        <w:jc w:val="center"/>
      </w:pPr>
    </w:p>
    <w:p w14:paraId="61F69354" w14:textId="77777777" w:rsidR="0062261C" w:rsidRDefault="0062261C" w:rsidP="00D74D1F">
      <w:pPr>
        <w:pStyle w:val="Default"/>
        <w:jc w:val="center"/>
        <w:rPr>
          <w:b/>
          <w:bCs/>
        </w:rPr>
      </w:pPr>
    </w:p>
    <w:p w14:paraId="60E3F882" w14:textId="77777777" w:rsidR="0062261C" w:rsidRDefault="0062261C" w:rsidP="00D74D1F">
      <w:pPr>
        <w:pStyle w:val="Default"/>
        <w:jc w:val="center"/>
        <w:rPr>
          <w:b/>
          <w:bCs/>
        </w:rPr>
      </w:pPr>
    </w:p>
    <w:p w14:paraId="2C314EF6" w14:textId="77777777" w:rsidR="0062261C" w:rsidRDefault="0062261C" w:rsidP="00D74D1F">
      <w:pPr>
        <w:pStyle w:val="Default"/>
        <w:jc w:val="center"/>
        <w:rPr>
          <w:b/>
          <w:bCs/>
        </w:rPr>
      </w:pPr>
    </w:p>
    <w:p w14:paraId="255BC14E" w14:textId="77777777" w:rsidR="0062261C" w:rsidRDefault="0062261C" w:rsidP="00D74D1F">
      <w:pPr>
        <w:pStyle w:val="Default"/>
        <w:jc w:val="center"/>
        <w:rPr>
          <w:b/>
          <w:bCs/>
        </w:rPr>
      </w:pPr>
    </w:p>
    <w:p w14:paraId="23753AE9" w14:textId="77777777" w:rsidR="0062261C" w:rsidRDefault="0062261C" w:rsidP="00D74D1F">
      <w:pPr>
        <w:pStyle w:val="Default"/>
        <w:jc w:val="center"/>
        <w:rPr>
          <w:b/>
          <w:bCs/>
        </w:rPr>
      </w:pPr>
    </w:p>
    <w:p w14:paraId="35FEE350" w14:textId="77777777" w:rsidR="0062261C" w:rsidRDefault="0062261C" w:rsidP="00D74D1F">
      <w:pPr>
        <w:pStyle w:val="Default"/>
        <w:jc w:val="center"/>
        <w:rPr>
          <w:b/>
          <w:bCs/>
        </w:rPr>
      </w:pPr>
    </w:p>
    <w:p w14:paraId="1293A9E3" w14:textId="77777777" w:rsidR="0062261C" w:rsidRDefault="0062261C" w:rsidP="00D74D1F">
      <w:pPr>
        <w:pStyle w:val="Default"/>
        <w:jc w:val="center"/>
        <w:rPr>
          <w:b/>
          <w:bCs/>
        </w:rPr>
      </w:pPr>
    </w:p>
    <w:p w14:paraId="31031920" w14:textId="77777777" w:rsidR="0062261C" w:rsidRPr="00B61A70" w:rsidRDefault="0062261C" w:rsidP="0062261C">
      <w:pPr>
        <w:pStyle w:val="Default"/>
        <w:rPr>
          <w:b/>
          <w:bCs/>
          <w:sz w:val="28"/>
          <w:szCs w:val="28"/>
        </w:rPr>
      </w:pPr>
    </w:p>
    <w:p w14:paraId="68FC3F6F" w14:textId="0104D244" w:rsidR="00D74D1F" w:rsidRPr="00B61A70" w:rsidRDefault="00D74D1F" w:rsidP="000A5EEA">
      <w:pPr>
        <w:pStyle w:val="Default"/>
        <w:spacing w:line="360" w:lineRule="auto"/>
        <w:jc w:val="center"/>
        <w:rPr>
          <w:sz w:val="28"/>
          <w:szCs w:val="28"/>
        </w:rPr>
      </w:pPr>
      <w:r w:rsidRPr="00B61A70">
        <w:rPr>
          <w:b/>
          <w:bCs/>
          <w:sz w:val="28"/>
          <w:szCs w:val="28"/>
        </w:rPr>
        <w:t>T.C. IĞDIR ÜNİVERSİTESİ</w:t>
      </w:r>
    </w:p>
    <w:p w14:paraId="301A6503" w14:textId="0923798E" w:rsidR="00D74D1F" w:rsidRPr="00B61A70" w:rsidRDefault="00D74D1F" w:rsidP="000A5EEA">
      <w:pPr>
        <w:pStyle w:val="Default"/>
        <w:spacing w:line="360" w:lineRule="auto"/>
        <w:jc w:val="center"/>
        <w:rPr>
          <w:sz w:val="28"/>
          <w:szCs w:val="28"/>
        </w:rPr>
      </w:pPr>
      <w:r w:rsidRPr="00B61A70">
        <w:rPr>
          <w:b/>
          <w:bCs/>
          <w:sz w:val="28"/>
          <w:szCs w:val="28"/>
        </w:rPr>
        <w:t>YENİLİKÇİ GIDA TEKNOLOJİLERİ GELİŞTİRME,</w:t>
      </w:r>
    </w:p>
    <w:p w14:paraId="06715E2F" w14:textId="77777777" w:rsidR="000A5EEA" w:rsidRDefault="00D74D1F" w:rsidP="000A5EEA">
      <w:pPr>
        <w:spacing w:line="360" w:lineRule="auto"/>
        <w:jc w:val="center"/>
        <w:rPr>
          <w:rFonts w:ascii="Times New Roman" w:hAnsi="Times New Roman" w:cs="Times New Roman"/>
          <w:b/>
          <w:bCs/>
          <w:sz w:val="28"/>
          <w:szCs w:val="28"/>
        </w:rPr>
      </w:pPr>
      <w:r w:rsidRPr="00B61A70">
        <w:rPr>
          <w:rFonts w:ascii="Times New Roman" w:hAnsi="Times New Roman" w:cs="Times New Roman"/>
          <w:b/>
          <w:bCs/>
          <w:sz w:val="28"/>
          <w:szCs w:val="28"/>
        </w:rPr>
        <w:t xml:space="preserve">UYGULAMA VE ARAŞTIRMA MERKEZİ (YENİGIDAM) </w:t>
      </w:r>
    </w:p>
    <w:p w14:paraId="19C60467" w14:textId="035C4936" w:rsidR="007930AE" w:rsidRPr="00B61A70" w:rsidRDefault="0062261C" w:rsidP="000A5EEA">
      <w:pPr>
        <w:spacing w:line="360" w:lineRule="auto"/>
        <w:jc w:val="center"/>
        <w:rPr>
          <w:rFonts w:ascii="Times New Roman" w:hAnsi="Times New Roman" w:cs="Times New Roman"/>
          <w:b/>
          <w:bCs/>
          <w:sz w:val="28"/>
          <w:szCs w:val="28"/>
        </w:rPr>
      </w:pPr>
      <w:r w:rsidRPr="00B61A70">
        <w:rPr>
          <w:rFonts w:ascii="Times New Roman" w:hAnsi="Times New Roman" w:cs="Times New Roman"/>
          <w:b/>
          <w:bCs/>
          <w:sz w:val="28"/>
          <w:szCs w:val="28"/>
        </w:rPr>
        <w:t>2024 FAALİYET RAPORU</w:t>
      </w:r>
    </w:p>
    <w:p w14:paraId="29EE924B" w14:textId="7D89B1E2" w:rsidR="0062261C" w:rsidRDefault="0062261C" w:rsidP="0062261C">
      <w:pPr>
        <w:pStyle w:val="Default"/>
      </w:pPr>
    </w:p>
    <w:p w14:paraId="267A25D6" w14:textId="370A4A99" w:rsidR="0062261C" w:rsidRDefault="0062261C" w:rsidP="0062261C">
      <w:pPr>
        <w:pStyle w:val="Default"/>
      </w:pPr>
    </w:p>
    <w:p w14:paraId="20DCB0D7" w14:textId="4D78F91A" w:rsidR="0062261C" w:rsidRDefault="0062261C" w:rsidP="0062261C">
      <w:pPr>
        <w:pStyle w:val="Default"/>
      </w:pPr>
    </w:p>
    <w:p w14:paraId="34F941D9" w14:textId="1D2320FC" w:rsidR="0062261C" w:rsidRDefault="0062261C" w:rsidP="0062261C">
      <w:pPr>
        <w:pStyle w:val="Default"/>
      </w:pPr>
    </w:p>
    <w:p w14:paraId="67B519F1" w14:textId="29B12DCF" w:rsidR="006B6A8B" w:rsidRDefault="006B6A8B" w:rsidP="0062261C">
      <w:pPr>
        <w:pStyle w:val="Default"/>
      </w:pPr>
    </w:p>
    <w:p w14:paraId="0D373053" w14:textId="77777777" w:rsidR="006B6A8B" w:rsidRDefault="006B6A8B" w:rsidP="0062261C">
      <w:pPr>
        <w:pStyle w:val="Default"/>
      </w:pPr>
    </w:p>
    <w:p w14:paraId="50585D66" w14:textId="6903FDB9" w:rsidR="0062261C" w:rsidRDefault="0062261C" w:rsidP="0062261C">
      <w:pPr>
        <w:pStyle w:val="Default"/>
      </w:pPr>
    </w:p>
    <w:p w14:paraId="5929A315" w14:textId="2D6246A7" w:rsidR="0062261C" w:rsidRDefault="0062261C" w:rsidP="0062261C">
      <w:pPr>
        <w:pStyle w:val="Default"/>
      </w:pPr>
    </w:p>
    <w:p w14:paraId="2E3D4F55" w14:textId="0119417B" w:rsidR="0062261C" w:rsidRDefault="0062261C" w:rsidP="0062261C">
      <w:pPr>
        <w:pStyle w:val="Default"/>
      </w:pPr>
    </w:p>
    <w:p w14:paraId="1521015B" w14:textId="2E3DC78B" w:rsidR="0062261C" w:rsidRDefault="0062261C" w:rsidP="0062261C">
      <w:pPr>
        <w:pStyle w:val="Default"/>
      </w:pPr>
    </w:p>
    <w:p w14:paraId="131CDDEA" w14:textId="77777777" w:rsidR="0062261C" w:rsidRPr="006B6A8B" w:rsidRDefault="0062261C" w:rsidP="0062261C">
      <w:pPr>
        <w:pStyle w:val="Default"/>
      </w:pPr>
    </w:p>
    <w:p w14:paraId="1B47EC5F" w14:textId="0263C14F" w:rsidR="00D74D1F" w:rsidRPr="006B6A8B" w:rsidRDefault="0062261C" w:rsidP="0062261C">
      <w:pPr>
        <w:jc w:val="center"/>
        <w:rPr>
          <w:rFonts w:ascii="Times New Roman" w:hAnsi="Times New Roman" w:cs="Times New Roman"/>
          <w:b/>
          <w:bCs/>
          <w:sz w:val="28"/>
          <w:szCs w:val="28"/>
          <w:vertAlign w:val="superscript"/>
        </w:rPr>
      </w:pPr>
      <w:r w:rsidRPr="006B6A8B">
        <w:rPr>
          <w:rFonts w:ascii="Times New Roman" w:hAnsi="Times New Roman" w:cs="Times New Roman"/>
          <w:sz w:val="28"/>
          <w:szCs w:val="28"/>
        </w:rPr>
        <w:t xml:space="preserve"> Dureyt Veziroğlu</w:t>
      </w:r>
      <w:r w:rsidRPr="006B6A8B">
        <w:rPr>
          <w:rFonts w:ascii="Times New Roman" w:hAnsi="Times New Roman" w:cs="Times New Roman"/>
          <w:b/>
          <w:bCs/>
          <w:sz w:val="28"/>
          <w:szCs w:val="28"/>
          <w:vertAlign w:val="superscript"/>
        </w:rPr>
        <w:t xml:space="preserve">1,* </w:t>
      </w:r>
      <w:r w:rsidRPr="006B6A8B">
        <w:rPr>
          <w:rFonts w:ascii="Times New Roman" w:hAnsi="Times New Roman" w:cs="Times New Roman"/>
          <w:sz w:val="28"/>
          <w:szCs w:val="28"/>
        </w:rPr>
        <w:t>Menekşe BULUT</w:t>
      </w:r>
      <w:r w:rsidRPr="006B6A8B">
        <w:rPr>
          <w:rFonts w:ascii="Times New Roman" w:hAnsi="Times New Roman" w:cs="Times New Roman"/>
          <w:b/>
          <w:bCs/>
          <w:sz w:val="28"/>
          <w:szCs w:val="28"/>
          <w:vertAlign w:val="superscript"/>
        </w:rPr>
        <w:t>2,</w:t>
      </w:r>
    </w:p>
    <w:p w14:paraId="48276B6A" w14:textId="2B50A012" w:rsidR="0062261C" w:rsidRDefault="0062261C" w:rsidP="0062261C">
      <w:pPr>
        <w:jc w:val="center"/>
        <w:rPr>
          <w:b/>
          <w:bCs/>
          <w:sz w:val="16"/>
          <w:szCs w:val="16"/>
          <w:vertAlign w:val="superscript"/>
        </w:rPr>
      </w:pPr>
    </w:p>
    <w:p w14:paraId="4F198EDB" w14:textId="2AD90101" w:rsidR="0062261C" w:rsidRDefault="0062261C" w:rsidP="0062261C">
      <w:pPr>
        <w:jc w:val="center"/>
        <w:rPr>
          <w:b/>
          <w:bCs/>
          <w:sz w:val="16"/>
          <w:szCs w:val="16"/>
          <w:vertAlign w:val="superscript"/>
        </w:rPr>
      </w:pPr>
    </w:p>
    <w:p w14:paraId="620850EA" w14:textId="7414FAC5" w:rsidR="0062261C" w:rsidRDefault="0062261C" w:rsidP="0062261C">
      <w:pPr>
        <w:jc w:val="center"/>
        <w:rPr>
          <w:b/>
          <w:bCs/>
          <w:sz w:val="16"/>
          <w:szCs w:val="16"/>
          <w:vertAlign w:val="superscript"/>
        </w:rPr>
      </w:pPr>
    </w:p>
    <w:p w14:paraId="63E548A2" w14:textId="6E204C6F" w:rsidR="0062261C" w:rsidRDefault="0062261C" w:rsidP="0062261C">
      <w:pPr>
        <w:jc w:val="center"/>
        <w:rPr>
          <w:b/>
          <w:bCs/>
          <w:sz w:val="16"/>
          <w:szCs w:val="16"/>
          <w:vertAlign w:val="superscript"/>
        </w:rPr>
      </w:pPr>
    </w:p>
    <w:p w14:paraId="68213981" w14:textId="5DA7FB61" w:rsidR="0062261C" w:rsidRDefault="0062261C" w:rsidP="0062261C">
      <w:pPr>
        <w:jc w:val="center"/>
        <w:rPr>
          <w:b/>
          <w:bCs/>
          <w:sz w:val="16"/>
          <w:szCs w:val="16"/>
          <w:vertAlign w:val="superscript"/>
        </w:rPr>
      </w:pPr>
    </w:p>
    <w:p w14:paraId="10639933" w14:textId="57F8EEA6" w:rsidR="0062261C" w:rsidRDefault="0062261C" w:rsidP="0062261C">
      <w:pPr>
        <w:jc w:val="center"/>
        <w:rPr>
          <w:b/>
          <w:bCs/>
          <w:sz w:val="16"/>
          <w:szCs w:val="16"/>
          <w:vertAlign w:val="superscript"/>
        </w:rPr>
      </w:pPr>
    </w:p>
    <w:p w14:paraId="03E84E32" w14:textId="194596A1" w:rsidR="0062261C" w:rsidRDefault="0062261C" w:rsidP="0062261C">
      <w:pPr>
        <w:jc w:val="center"/>
        <w:rPr>
          <w:b/>
          <w:bCs/>
          <w:sz w:val="16"/>
          <w:szCs w:val="16"/>
          <w:vertAlign w:val="superscript"/>
        </w:rPr>
      </w:pPr>
    </w:p>
    <w:p w14:paraId="1DB053FD" w14:textId="1092DEEA" w:rsidR="006B6A8B" w:rsidRDefault="006B6A8B" w:rsidP="0062261C">
      <w:pPr>
        <w:jc w:val="center"/>
        <w:rPr>
          <w:b/>
          <w:bCs/>
          <w:sz w:val="16"/>
          <w:szCs w:val="16"/>
          <w:vertAlign w:val="superscript"/>
        </w:rPr>
      </w:pPr>
    </w:p>
    <w:p w14:paraId="6D7E6DDA" w14:textId="264942E7" w:rsidR="006B6A8B" w:rsidRDefault="006B6A8B" w:rsidP="0062261C">
      <w:pPr>
        <w:jc w:val="center"/>
        <w:rPr>
          <w:b/>
          <w:bCs/>
          <w:sz w:val="16"/>
          <w:szCs w:val="16"/>
          <w:vertAlign w:val="superscript"/>
        </w:rPr>
      </w:pPr>
    </w:p>
    <w:p w14:paraId="33948915" w14:textId="77777777" w:rsidR="0062261C" w:rsidRDefault="0062261C" w:rsidP="00B61A70">
      <w:pPr>
        <w:rPr>
          <w:b/>
          <w:bCs/>
          <w:sz w:val="16"/>
          <w:szCs w:val="16"/>
          <w:vertAlign w:val="superscript"/>
        </w:rPr>
      </w:pPr>
    </w:p>
    <w:p w14:paraId="07ADA94A" w14:textId="77777777" w:rsidR="0062261C" w:rsidRPr="006B6A8B" w:rsidRDefault="0062261C" w:rsidP="0062261C">
      <w:pPr>
        <w:pStyle w:val="Default"/>
      </w:pPr>
    </w:p>
    <w:p w14:paraId="2C443C19" w14:textId="13BE30D3" w:rsidR="0062261C" w:rsidRPr="006B6A8B" w:rsidRDefault="0062261C" w:rsidP="0062261C">
      <w:pPr>
        <w:pStyle w:val="Default"/>
        <w:rPr>
          <w:sz w:val="20"/>
          <w:szCs w:val="20"/>
        </w:rPr>
      </w:pPr>
      <w:r w:rsidRPr="006B6A8B">
        <w:rPr>
          <w:sz w:val="20"/>
          <w:szCs w:val="20"/>
        </w:rPr>
        <w:t xml:space="preserve">1.Iğdır Üniversitesi, Sağlık Bilimleri Fakültesi, Beslenme ve Diyetetik Bölümü, Iğdır, Türkiye, alwazeerd@gmail.com </w:t>
      </w:r>
      <w:r w:rsidR="006B6A8B" w:rsidRPr="006B6A8B">
        <w:rPr>
          <w:sz w:val="20"/>
          <w:szCs w:val="20"/>
        </w:rPr>
        <w:t>(Merkez Müdürü)</w:t>
      </w:r>
    </w:p>
    <w:p w14:paraId="4ABAF985" w14:textId="15F60BAB" w:rsidR="0062261C" w:rsidRPr="006B6A8B" w:rsidRDefault="0062261C" w:rsidP="0062261C">
      <w:pPr>
        <w:pStyle w:val="Default"/>
        <w:rPr>
          <w:sz w:val="20"/>
          <w:szCs w:val="20"/>
        </w:rPr>
      </w:pPr>
      <w:r w:rsidRPr="006B6A8B">
        <w:rPr>
          <w:sz w:val="20"/>
          <w:szCs w:val="20"/>
        </w:rPr>
        <w:t xml:space="preserve"> </w:t>
      </w:r>
    </w:p>
    <w:p w14:paraId="2E40891D" w14:textId="7DAEA287" w:rsidR="0062261C" w:rsidRDefault="0062261C" w:rsidP="0062261C">
      <w:pPr>
        <w:rPr>
          <w:rFonts w:ascii="Times New Roman" w:hAnsi="Times New Roman" w:cs="Times New Roman"/>
          <w:sz w:val="20"/>
          <w:szCs w:val="20"/>
        </w:rPr>
      </w:pPr>
      <w:r w:rsidRPr="006B6A8B">
        <w:rPr>
          <w:rFonts w:ascii="Times New Roman" w:hAnsi="Times New Roman" w:cs="Times New Roman"/>
          <w:sz w:val="20"/>
          <w:szCs w:val="20"/>
        </w:rPr>
        <w:t xml:space="preserve">2.Iğdır Üniversitesi, Turizm Fakültesi, Gastronomi ve Mutfak Sanatları Bölümü, Iğdır, Türkiye, </w:t>
      </w:r>
      <w:hyperlink r:id="rId7" w:history="1">
        <w:r w:rsidR="006B6A8B" w:rsidRPr="006B6A8B">
          <w:rPr>
            <w:rStyle w:val="Kpr"/>
            <w:rFonts w:ascii="Times New Roman" w:hAnsi="Times New Roman" w:cs="Times New Roman"/>
            <w:color w:val="auto"/>
            <w:sz w:val="20"/>
            <w:szCs w:val="20"/>
            <w:u w:val="none"/>
          </w:rPr>
          <w:t>gidabenefse@gmail.com</w:t>
        </w:r>
      </w:hyperlink>
      <w:r w:rsidR="006B6A8B" w:rsidRPr="006B6A8B">
        <w:rPr>
          <w:rFonts w:ascii="Times New Roman" w:hAnsi="Times New Roman" w:cs="Times New Roman"/>
          <w:sz w:val="20"/>
          <w:szCs w:val="20"/>
        </w:rPr>
        <w:t xml:space="preserve"> (Merkez Müdür Yardımcısı)</w:t>
      </w:r>
    </w:p>
    <w:p w14:paraId="2F9E170B" w14:textId="5EE6E087" w:rsidR="00B61A70" w:rsidRPr="00B61A70" w:rsidRDefault="00B61A70" w:rsidP="0062261C">
      <w:pPr>
        <w:rPr>
          <w:rFonts w:ascii="Times New Roman" w:hAnsi="Times New Roman" w:cs="Times New Roman"/>
          <w:sz w:val="28"/>
          <w:szCs w:val="28"/>
        </w:rPr>
      </w:pPr>
    </w:p>
    <w:p w14:paraId="458632C1" w14:textId="222BCAA0" w:rsidR="00B61A70" w:rsidRPr="000A5EEA" w:rsidRDefault="00B61A70" w:rsidP="00852FDF">
      <w:pPr>
        <w:pStyle w:val="Default"/>
        <w:jc w:val="center"/>
        <w:rPr>
          <w:b/>
          <w:bCs/>
        </w:rPr>
      </w:pPr>
      <w:r w:rsidRPr="000A5EEA">
        <w:rPr>
          <w:b/>
          <w:bCs/>
        </w:rPr>
        <w:lastRenderedPageBreak/>
        <w:t>1.YENİGIDAM GENEL TANITIMI</w:t>
      </w:r>
    </w:p>
    <w:p w14:paraId="6510DAB2" w14:textId="77777777" w:rsidR="00B61A70" w:rsidRPr="00B61A70" w:rsidRDefault="00B61A70" w:rsidP="00B61A70">
      <w:pPr>
        <w:pStyle w:val="Default"/>
        <w:rPr>
          <w:sz w:val="28"/>
          <w:szCs w:val="28"/>
        </w:rPr>
      </w:pPr>
    </w:p>
    <w:p w14:paraId="5A408B95" w14:textId="26D46D92" w:rsidR="00B61A70" w:rsidRDefault="00B61A70" w:rsidP="00B61A70">
      <w:pPr>
        <w:spacing w:line="360" w:lineRule="auto"/>
        <w:ind w:firstLine="708"/>
        <w:jc w:val="both"/>
        <w:rPr>
          <w:rFonts w:ascii="Times New Roman" w:hAnsi="Times New Roman" w:cs="Times New Roman"/>
          <w:sz w:val="24"/>
          <w:szCs w:val="24"/>
        </w:rPr>
      </w:pPr>
      <w:r w:rsidRPr="00B61A70">
        <w:rPr>
          <w:rFonts w:ascii="Times New Roman" w:hAnsi="Times New Roman" w:cs="Times New Roman"/>
          <w:sz w:val="24"/>
          <w:szCs w:val="24"/>
        </w:rPr>
        <w:t>Iğdır Üniversitesi Yenilikçi Gıda Teknolojileri Geliştirme, Uygulama ve Araştırma Merkezi (YENİGIDAM), 28 Mart 2021 Pazar günü 31437 sayılı</w:t>
      </w:r>
      <w:r w:rsidR="00F10AA4">
        <w:rPr>
          <w:rFonts w:ascii="Times New Roman" w:hAnsi="Times New Roman" w:cs="Times New Roman"/>
          <w:sz w:val="24"/>
          <w:szCs w:val="24"/>
        </w:rPr>
        <w:t xml:space="preserve"> </w:t>
      </w:r>
      <w:r w:rsidRPr="00B61A70">
        <w:rPr>
          <w:rFonts w:ascii="Times New Roman" w:hAnsi="Times New Roman" w:cs="Times New Roman"/>
          <w:sz w:val="24"/>
          <w:szCs w:val="24"/>
        </w:rPr>
        <w:t>resmi gazetede yayınlanan yönetmelikle Iğdır Üniversitesi Rektörlüğü’ne bağlı olarak kurulmuştur. Bu tarihten itibaren faaliyetlerine merkez yönetim kurulu kararları ile devam etmekte olan merkezin amacı, gıdalarda Hidrojenin (H</w:t>
      </w:r>
      <w:r w:rsidRPr="00C70A25">
        <w:rPr>
          <w:rFonts w:ascii="Times New Roman" w:hAnsi="Times New Roman" w:cs="Times New Roman"/>
          <w:sz w:val="24"/>
          <w:szCs w:val="24"/>
          <w:vertAlign w:val="subscript"/>
        </w:rPr>
        <w:t>2</w:t>
      </w:r>
      <w:r w:rsidRPr="00B61A70">
        <w:rPr>
          <w:rFonts w:ascii="Times New Roman" w:hAnsi="Times New Roman" w:cs="Times New Roman"/>
          <w:sz w:val="24"/>
          <w:szCs w:val="24"/>
        </w:rPr>
        <w:t>) önemini tanıtmak, yapacağı çalışmalarla, ilgilenen araştırmacıları Hidrojen (H</w:t>
      </w:r>
      <w:r w:rsidRPr="00F10AA4">
        <w:rPr>
          <w:rFonts w:ascii="Times New Roman" w:hAnsi="Times New Roman" w:cs="Times New Roman"/>
          <w:sz w:val="24"/>
          <w:szCs w:val="24"/>
          <w:vertAlign w:val="subscript"/>
        </w:rPr>
        <w:t>2</w:t>
      </w:r>
      <w:r w:rsidRPr="00B61A70">
        <w:rPr>
          <w:rFonts w:ascii="Times New Roman" w:hAnsi="Times New Roman" w:cs="Times New Roman"/>
          <w:sz w:val="24"/>
          <w:szCs w:val="24"/>
        </w:rPr>
        <w:t>) konusunda bilinçlendirmek; İlgili mevzuat hükümleri kapsamında hem bölgesel hem de ulusal çapta gıda ve tarım sektöründe AR-GE ve ÜR-GE çalışmaları yaparak yeni ürün ve yöntemler geliştirmek; Üniversite-sanayi iş birliklerini sağlayarak gerekli ara elemanları yetiştirmek, araştırma, bilimsel çalışma ve projeler yapmak ve desteklemek; bilimsel akademik çalışmalardan elde edilecek sonuçları ulusal/uluslararası dergi, konferans ve sempozyumlarda sunulmasını/yayınlanmasını desteklemek ve ilgili mevzuat hükümleri kapsamında Ülkemizde ve dünyada faaliyet gösteren Merkez ile aynı amaçlara sahip merkezler ve sektör temsilcileri ile bir iş birliği yapmak; akademisyenler ile sanayi temsilcileri arasında koordinasyonun sağlanmasına yardımcı olmaktır. Iğdır Üniversitesi bünyesinde kurulan YENİGIDAM’da yapılacak olan analiz ve ölçüm prosesleri, laboratuvarların kullanım şekli, üniversite-kamu-özel ilişkilerine ait olarak Üniversite bünyesinde Döner Sermayeye 2022 ’de dahil edilmiştir. Döner sermayeye bağlanma amacı doğrultusunda analizlerin yapılması ve analiz raporlarının çıktılarının sunumunda uluslararası geçerli metotların uygulanması, araştırmacıları ve güçlerini bir araya toplayabilmek için laboratuvar, araştırma ve analiz merkezlerinden oluşan bir birim oluşturmak ve bu birimin çatısı altında gerekli cihaz ve kimyasal malzemeleri kullanarak hizmet sunmak, bölgemizde faaliyet gösteren tüm gıda ile ilgili özel ve kamu işletmeleri ile laboratuvar ihtiyaçlarını karşılamak, bölgemizde üniversite ile kamu ve işletmeler ile işbirliğinin arttırılmasına katkı sağlamak, bilim ve teknolojinin gelişmesi ve ilerlemesi için gerekli ileri düzeyde araştırmalara olanak tanıyan sürdürülebilir faaliyetlerde bulunmak ve öğrencilerin, akademisyenlerin ulusal ve uluslararası çalışmalarına destek olmaktır.</w:t>
      </w:r>
    </w:p>
    <w:p w14:paraId="3E7C4DCF" w14:textId="41C1DAE3" w:rsidR="00F10AA4" w:rsidRDefault="00F10AA4" w:rsidP="00B61A70">
      <w:pPr>
        <w:spacing w:line="360" w:lineRule="auto"/>
        <w:ind w:firstLine="708"/>
        <w:jc w:val="both"/>
        <w:rPr>
          <w:rFonts w:ascii="Times New Roman" w:hAnsi="Times New Roman" w:cs="Times New Roman"/>
          <w:sz w:val="24"/>
          <w:szCs w:val="24"/>
        </w:rPr>
      </w:pPr>
    </w:p>
    <w:p w14:paraId="44F70464" w14:textId="53704692" w:rsidR="00F10AA4" w:rsidRDefault="00F10AA4" w:rsidP="00B61A70">
      <w:pPr>
        <w:spacing w:line="360" w:lineRule="auto"/>
        <w:ind w:firstLine="708"/>
        <w:jc w:val="both"/>
        <w:rPr>
          <w:rFonts w:ascii="Times New Roman" w:hAnsi="Times New Roman" w:cs="Times New Roman"/>
          <w:sz w:val="24"/>
          <w:szCs w:val="24"/>
        </w:rPr>
      </w:pPr>
    </w:p>
    <w:p w14:paraId="15502B81" w14:textId="3FA1ACE2" w:rsidR="00F10AA4" w:rsidRDefault="00F10AA4" w:rsidP="00B61A70">
      <w:pPr>
        <w:spacing w:line="360" w:lineRule="auto"/>
        <w:ind w:firstLine="708"/>
        <w:jc w:val="both"/>
        <w:rPr>
          <w:rFonts w:ascii="Times New Roman" w:hAnsi="Times New Roman" w:cs="Times New Roman"/>
          <w:sz w:val="24"/>
          <w:szCs w:val="24"/>
        </w:rPr>
      </w:pPr>
    </w:p>
    <w:p w14:paraId="38723CB5" w14:textId="118FC718" w:rsidR="00F10AA4" w:rsidRDefault="00F10AA4" w:rsidP="00B61A70">
      <w:pPr>
        <w:spacing w:line="360" w:lineRule="auto"/>
        <w:ind w:firstLine="708"/>
        <w:jc w:val="both"/>
        <w:rPr>
          <w:rFonts w:ascii="Times New Roman" w:hAnsi="Times New Roman" w:cs="Times New Roman"/>
          <w:sz w:val="24"/>
          <w:szCs w:val="24"/>
        </w:rPr>
      </w:pPr>
    </w:p>
    <w:p w14:paraId="53D5A74E" w14:textId="46802F08" w:rsidR="00F10AA4" w:rsidRDefault="00F10AA4" w:rsidP="00B61A70">
      <w:pPr>
        <w:spacing w:line="360" w:lineRule="auto"/>
        <w:ind w:firstLine="708"/>
        <w:jc w:val="both"/>
        <w:rPr>
          <w:rFonts w:ascii="Times New Roman" w:hAnsi="Times New Roman" w:cs="Times New Roman"/>
          <w:sz w:val="24"/>
          <w:szCs w:val="24"/>
        </w:rPr>
      </w:pPr>
    </w:p>
    <w:p w14:paraId="09089F05" w14:textId="64DA34E3" w:rsidR="0023607B" w:rsidRPr="000A5EEA" w:rsidRDefault="0023607B" w:rsidP="00852FDF">
      <w:pPr>
        <w:pStyle w:val="Default"/>
        <w:jc w:val="center"/>
        <w:rPr>
          <w:b/>
          <w:bCs/>
        </w:rPr>
      </w:pPr>
      <w:r w:rsidRPr="000A5EEA">
        <w:rPr>
          <w:b/>
          <w:bCs/>
        </w:rPr>
        <w:t>2. MERKEZİN FAALİYET ALANLARI</w:t>
      </w:r>
    </w:p>
    <w:p w14:paraId="51985D4D" w14:textId="77777777" w:rsidR="00D52778" w:rsidRPr="0023607B" w:rsidRDefault="00D52778" w:rsidP="0023607B">
      <w:pPr>
        <w:pStyle w:val="Default"/>
        <w:rPr>
          <w:sz w:val="28"/>
          <w:szCs w:val="28"/>
        </w:rPr>
      </w:pPr>
    </w:p>
    <w:p w14:paraId="3E991BA0" w14:textId="52F442C8" w:rsidR="00F10AA4" w:rsidRDefault="0023607B" w:rsidP="0023607B">
      <w:pPr>
        <w:spacing w:line="360" w:lineRule="auto"/>
        <w:ind w:firstLine="708"/>
        <w:jc w:val="both"/>
        <w:rPr>
          <w:rFonts w:ascii="Times New Roman" w:hAnsi="Times New Roman" w:cs="Times New Roman"/>
          <w:sz w:val="24"/>
          <w:szCs w:val="24"/>
        </w:rPr>
      </w:pPr>
      <w:r w:rsidRPr="0023607B">
        <w:rPr>
          <w:rFonts w:ascii="Times New Roman" w:hAnsi="Times New Roman" w:cs="Times New Roman"/>
          <w:sz w:val="24"/>
          <w:szCs w:val="24"/>
        </w:rPr>
        <w:t>Merkezin faaliyet alanları şu şekildedir;</w:t>
      </w:r>
    </w:p>
    <w:p w14:paraId="596415BE" w14:textId="77777777" w:rsidR="00D52778" w:rsidRPr="00D52778" w:rsidRDefault="00D52778" w:rsidP="00D52778">
      <w:pPr>
        <w:pStyle w:val="Default"/>
        <w:spacing w:line="360" w:lineRule="auto"/>
        <w:jc w:val="both"/>
      </w:pPr>
      <w:r w:rsidRPr="00D52778">
        <w:t xml:space="preserve">a) Modifiye atmosfer teknolojileri, fermantasyon teknolojileri ve soğutma-dondurma teknolojileri gibi birçok farklı alanda çalışmalar yürütmek. </w:t>
      </w:r>
    </w:p>
    <w:p w14:paraId="6FA3040B" w14:textId="7348DAD4" w:rsidR="00D52778" w:rsidRPr="00D52778" w:rsidRDefault="00D52778" w:rsidP="00D52778">
      <w:pPr>
        <w:pStyle w:val="Default"/>
        <w:spacing w:line="360" w:lineRule="auto"/>
        <w:jc w:val="both"/>
      </w:pPr>
      <w:r w:rsidRPr="00D52778">
        <w:t>b) Hidrojen (H</w:t>
      </w:r>
      <w:r w:rsidRPr="00715B97">
        <w:rPr>
          <w:vertAlign w:val="subscript"/>
        </w:rPr>
        <w:t>2</w:t>
      </w:r>
      <w:r w:rsidRPr="00D52778">
        <w:t>) gazını kurutma ve paketleme alanında kullanarak Reducing Atmosphere (RAD) (İndirgen Atmosfer Kurutma) ve Reducing Atmosphere Packaging (RAP) (İndirgen Atmosfer Paketleme) tekniklerini daha ileri safhada geliştirerek bozulması kolay olan gıdaların raf ömürlerini olabildiğince uzamasını sağlamak.</w:t>
      </w:r>
    </w:p>
    <w:p w14:paraId="5BDF1B05" w14:textId="77777777" w:rsidR="00D52778" w:rsidRPr="00D52778" w:rsidRDefault="00D52778" w:rsidP="00D52778">
      <w:pPr>
        <w:pStyle w:val="Default"/>
        <w:spacing w:line="360" w:lineRule="auto"/>
        <w:jc w:val="both"/>
      </w:pPr>
      <w:r w:rsidRPr="00D52778">
        <w:t xml:space="preserve">c) Merkezi, uluslararası bilgi edinim noktası haline getirmek için çalışmalarda bulunmak. </w:t>
      </w:r>
    </w:p>
    <w:p w14:paraId="191C86EE" w14:textId="77777777" w:rsidR="00D52778" w:rsidRPr="00D52778" w:rsidRDefault="00D52778" w:rsidP="00D52778">
      <w:pPr>
        <w:pStyle w:val="Default"/>
        <w:spacing w:line="360" w:lineRule="auto"/>
        <w:jc w:val="both"/>
      </w:pPr>
      <w:r w:rsidRPr="00D52778">
        <w:t>ç) İlgili mevzuat hükümleri kapsamında kamu, özel sektör ve ulusal, uluslararası kurum, kuruluş ve kişiler için gıdalarda Hidrojenin (H</w:t>
      </w:r>
      <w:r w:rsidRPr="00715B97">
        <w:rPr>
          <w:vertAlign w:val="subscript"/>
        </w:rPr>
        <w:t>2</w:t>
      </w:r>
      <w:r w:rsidRPr="00D52778">
        <w:t xml:space="preserve">) önemi konularında kurslar, seminerler, konferanslar, sempozyum ve benzeri bilimsel faaliyetlerde bulunmak, dersler ve eğitim programları düzenlemek ve bu faaliyetlerin eşgüdümünü sağlamak, diğer kurum, kuruluş ve yükseköğretim kurumlarından bu konularda Üniversiteye sağlanacak kurslar, seminerler, konferanslar ve derslere ilişkin planlama, düzenleme, uygulama ve eşgüdümü yapmak. </w:t>
      </w:r>
    </w:p>
    <w:p w14:paraId="76711274" w14:textId="77777777" w:rsidR="00D52778" w:rsidRPr="00D52778" w:rsidRDefault="00D52778" w:rsidP="00D52778">
      <w:pPr>
        <w:pStyle w:val="Default"/>
        <w:spacing w:line="360" w:lineRule="auto"/>
        <w:jc w:val="both"/>
      </w:pPr>
      <w:r w:rsidRPr="00D52778">
        <w:t xml:space="preserve">d) İlgili mevzuat hükümleri kapsamında ulusal/uluslararası dergi, konferans ve sempozyumlar için bildiri/yayınlar yapmak ve bunları desteklemek. </w:t>
      </w:r>
    </w:p>
    <w:p w14:paraId="6ADDDC9B" w14:textId="77777777" w:rsidR="00D52778" w:rsidRPr="00D52778" w:rsidRDefault="00D52778" w:rsidP="00D52778">
      <w:pPr>
        <w:pStyle w:val="Default"/>
        <w:spacing w:line="360" w:lineRule="auto"/>
        <w:jc w:val="both"/>
      </w:pPr>
      <w:r w:rsidRPr="00D52778">
        <w:t xml:space="preserve">e) Rektörlükçe verilen Merkezin amaçlarına uygun diğer faaliyetleri yapmak. </w:t>
      </w:r>
    </w:p>
    <w:p w14:paraId="5C6518DF" w14:textId="77777777" w:rsidR="00D52778" w:rsidRPr="00D52778" w:rsidRDefault="00D52778" w:rsidP="00D52778">
      <w:pPr>
        <w:pStyle w:val="Default"/>
        <w:spacing w:line="360" w:lineRule="auto"/>
        <w:jc w:val="both"/>
      </w:pPr>
      <w:r w:rsidRPr="00D52778">
        <w:t xml:space="preserve">f) Döner Sermaye kapsamında Iğdır İlindeki özel ve kamu sektörüne gerekli gıda analizleri desteği sunmak </w:t>
      </w:r>
    </w:p>
    <w:p w14:paraId="41DEBCDA" w14:textId="3D2BF088" w:rsidR="00F10AA4" w:rsidRPr="00B61A70" w:rsidRDefault="00D52778" w:rsidP="00C24576">
      <w:pPr>
        <w:spacing w:line="360" w:lineRule="auto"/>
        <w:jc w:val="both"/>
        <w:rPr>
          <w:rFonts w:ascii="Times New Roman" w:hAnsi="Times New Roman" w:cs="Times New Roman"/>
          <w:sz w:val="24"/>
          <w:szCs w:val="24"/>
        </w:rPr>
      </w:pPr>
      <w:r w:rsidRPr="00D52778">
        <w:rPr>
          <w:rFonts w:ascii="Times New Roman" w:hAnsi="Times New Roman" w:cs="Times New Roman"/>
          <w:sz w:val="24"/>
          <w:szCs w:val="24"/>
        </w:rPr>
        <w:t xml:space="preserve">g) İhtiyaç ve talep olması durumunda özel ve kamu sektöründe </w:t>
      </w:r>
      <w:r w:rsidR="00A840B0">
        <w:rPr>
          <w:rFonts w:ascii="Times New Roman" w:hAnsi="Times New Roman" w:cs="Times New Roman"/>
          <w:sz w:val="24"/>
          <w:szCs w:val="24"/>
        </w:rPr>
        <w:t>d</w:t>
      </w:r>
      <w:r w:rsidRPr="00D52778">
        <w:rPr>
          <w:rFonts w:ascii="Times New Roman" w:hAnsi="Times New Roman" w:cs="Times New Roman"/>
          <w:sz w:val="24"/>
          <w:szCs w:val="24"/>
        </w:rPr>
        <w:t>anışmanlık hizmeti sunmak.</w:t>
      </w:r>
    </w:p>
    <w:p w14:paraId="213E3651" w14:textId="60539364" w:rsidR="00715B97" w:rsidRPr="00715B97" w:rsidRDefault="00715B97" w:rsidP="00852FDF">
      <w:pPr>
        <w:pStyle w:val="Default"/>
        <w:jc w:val="center"/>
        <w:rPr>
          <w:b/>
          <w:bCs/>
        </w:rPr>
      </w:pPr>
      <w:r w:rsidRPr="00715B97">
        <w:rPr>
          <w:b/>
          <w:bCs/>
        </w:rPr>
        <w:t>3. YENİGIDAM YÖNETİMİ ve PERSONEL</w:t>
      </w:r>
      <w:r w:rsidR="005C73CC">
        <w:rPr>
          <w:b/>
          <w:bCs/>
        </w:rPr>
        <w:t>İ</w:t>
      </w:r>
    </w:p>
    <w:p w14:paraId="220A6F15" w14:textId="77777777" w:rsidR="00715B97" w:rsidRPr="00715B97" w:rsidRDefault="00715B97" w:rsidP="00715B97">
      <w:pPr>
        <w:pStyle w:val="Default"/>
        <w:jc w:val="both"/>
      </w:pPr>
    </w:p>
    <w:p w14:paraId="1AA2E1E5" w14:textId="00AD589F" w:rsidR="00C24576" w:rsidRDefault="00715B97" w:rsidP="00C24576">
      <w:pPr>
        <w:pStyle w:val="Default"/>
      </w:pPr>
      <w:r w:rsidRPr="00715B97">
        <w:t xml:space="preserve">1. Prof.Dr. Dureyt Veziroğlu (Müdür) mail: </w:t>
      </w:r>
      <w:hyperlink r:id="rId8" w:history="1">
        <w:r w:rsidRPr="00073689">
          <w:rPr>
            <w:rStyle w:val="Kpr"/>
          </w:rPr>
          <w:t>duried.alwazeer@igdir.edu.tr</w:t>
        </w:r>
      </w:hyperlink>
      <w:r w:rsidRPr="00715B97">
        <w:t xml:space="preserve"> </w:t>
      </w:r>
    </w:p>
    <w:p w14:paraId="152D6ED5" w14:textId="77777777" w:rsidR="00C24576" w:rsidRDefault="00C24576" w:rsidP="00C24576">
      <w:pPr>
        <w:pStyle w:val="Default"/>
        <w:jc w:val="center"/>
      </w:pPr>
    </w:p>
    <w:p w14:paraId="6AB2A0F6" w14:textId="61D5E60A" w:rsidR="00C24576" w:rsidRDefault="00C24576" w:rsidP="00C24576">
      <w:pPr>
        <w:pStyle w:val="Default"/>
        <w:jc w:val="center"/>
      </w:pPr>
      <w:r w:rsidRPr="00C24576">
        <w:rPr>
          <w:noProof/>
        </w:rPr>
        <w:drawing>
          <wp:inline distT="0" distB="0" distL="0" distR="0" wp14:anchorId="1A9DE864" wp14:editId="6AC596A3">
            <wp:extent cx="1058298" cy="1058298"/>
            <wp:effectExtent l="0" t="0" r="8890" b="889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flipH="1">
                      <a:off x="0" y="0"/>
                      <a:ext cx="1063420" cy="1063420"/>
                    </a:xfrm>
                    <a:prstGeom prst="rect">
                      <a:avLst/>
                    </a:prstGeom>
                    <a:noFill/>
                    <a:ln>
                      <a:noFill/>
                    </a:ln>
                  </pic:spPr>
                </pic:pic>
              </a:graphicData>
            </a:graphic>
          </wp:inline>
        </w:drawing>
      </w:r>
    </w:p>
    <w:p w14:paraId="2500247B" w14:textId="77777777" w:rsidR="00715B97" w:rsidRPr="00715B97" w:rsidRDefault="00715B97" w:rsidP="00715B97">
      <w:pPr>
        <w:pStyle w:val="Default"/>
        <w:jc w:val="both"/>
      </w:pPr>
    </w:p>
    <w:p w14:paraId="347CDC8C" w14:textId="77777777" w:rsidR="00C24576" w:rsidRDefault="00C24576" w:rsidP="00715B97">
      <w:pPr>
        <w:pStyle w:val="Default"/>
        <w:jc w:val="both"/>
      </w:pPr>
    </w:p>
    <w:p w14:paraId="0383EE88" w14:textId="77777777" w:rsidR="00C24576" w:rsidRDefault="00C24576" w:rsidP="00715B97">
      <w:pPr>
        <w:pStyle w:val="Default"/>
        <w:jc w:val="both"/>
      </w:pPr>
    </w:p>
    <w:p w14:paraId="1B5707B0" w14:textId="77777777" w:rsidR="00C24576" w:rsidRDefault="00C24576" w:rsidP="00715B97">
      <w:pPr>
        <w:pStyle w:val="Default"/>
        <w:jc w:val="both"/>
      </w:pPr>
    </w:p>
    <w:p w14:paraId="3920F1D5" w14:textId="77777777" w:rsidR="00C24576" w:rsidRDefault="00C24576" w:rsidP="00715B97">
      <w:pPr>
        <w:pStyle w:val="Default"/>
        <w:jc w:val="both"/>
      </w:pPr>
    </w:p>
    <w:p w14:paraId="185EA2AD" w14:textId="77777777" w:rsidR="00C24576" w:rsidRDefault="00C24576" w:rsidP="00715B97">
      <w:pPr>
        <w:pStyle w:val="Default"/>
        <w:jc w:val="both"/>
      </w:pPr>
    </w:p>
    <w:p w14:paraId="1640A05B" w14:textId="77777777" w:rsidR="00C24576" w:rsidRDefault="00C24576" w:rsidP="00715B97">
      <w:pPr>
        <w:pStyle w:val="Default"/>
        <w:jc w:val="both"/>
      </w:pPr>
    </w:p>
    <w:p w14:paraId="56C3F237" w14:textId="48547F87" w:rsidR="00C24576" w:rsidRDefault="00715B97" w:rsidP="00715B97">
      <w:pPr>
        <w:pStyle w:val="Default"/>
        <w:jc w:val="both"/>
      </w:pPr>
      <w:r w:rsidRPr="00715B97">
        <w:t xml:space="preserve">2. Doç.Dr.Menekşe Bulut (Müdür Yardımcısı) mail: </w:t>
      </w:r>
      <w:hyperlink r:id="rId10" w:history="1">
        <w:r w:rsidRPr="00073689">
          <w:rPr>
            <w:rStyle w:val="Kpr"/>
          </w:rPr>
          <w:t>menekse.bulut@igdir.edu.tr</w:t>
        </w:r>
      </w:hyperlink>
      <w:r w:rsidRPr="00715B97">
        <w:t xml:space="preserve"> </w:t>
      </w:r>
    </w:p>
    <w:p w14:paraId="6CAD336C" w14:textId="77777777" w:rsidR="00C24576" w:rsidRDefault="00C24576" w:rsidP="00715B97">
      <w:pPr>
        <w:pStyle w:val="Default"/>
        <w:jc w:val="both"/>
      </w:pPr>
    </w:p>
    <w:p w14:paraId="742528C5" w14:textId="66FDBD46" w:rsidR="00C24576" w:rsidRPr="00C24576" w:rsidRDefault="00C24576" w:rsidP="00C24576">
      <w:pPr>
        <w:pStyle w:val="Default"/>
        <w:jc w:val="center"/>
      </w:pPr>
      <w:r w:rsidRPr="00C24576">
        <w:rPr>
          <w:noProof/>
        </w:rPr>
        <w:drawing>
          <wp:inline distT="0" distB="0" distL="0" distR="0" wp14:anchorId="60CEAF3A" wp14:editId="59B75F08">
            <wp:extent cx="973605" cy="973605"/>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9473" cy="979473"/>
                    </a:xfrm>
                    <a:prstGeom prst="rect">
                      <a:avLst/>
                    </a:prstGeom>
                    <a:noFill/>
                    <a:ln>
                      <a:noFill/>
                    </a:ln>
                  </pic:spPr>
                </pic:pic>
              </a:graphicData>
            </a:graphic>
          </wp:inline>
        </w:drawing>
      </w:r>
    </w:p>
    <w:p w14:paraId="28F956C3" w14:textId="77777777" w:rsidR="00715B97" w:rsidRPr="00715B97" w:rsidRDefault="00715B97" w:rsidP="00715B97">
      <w:pPr>
        <w:pStyle w:val="Default"/>
        <w:jc w:val="both"/>
      </w:pPr>
    </w:p>
    <w:p w14:paraId="0F40D92F" w14:textId="6A9D8CD6" w:rsidR="00715B97" w:rsidRDefault="00715B97" w:rsidP="00C24576">
      <w:pPr>
        <w:jc w:val="both"/>
      </w:pPr>
      <w:r w:rsidRPr="00715B97">
        <w:rPr>
          <w:rFonts w:ascii="Times New Roman" w:hAnsi="Times New Roman" w:cs="Times New Roman"/>
          <w:sz w:val="24"/>
          <w:szCs w:val="24"/>
        </w:rPr>
        <w:t>3. Dr. Öğr.Üyesi Enes Kavrut (Müdür Yardımcısı)</w:t>
      </w:r>
      <w:r>
        <w:rPr>
          <w:rFonts w:ascii="Times New Roman" w:hAnsi="Times New Roman" w:cs="Times New Roman"/>
          <w:sz w:val="24"/>
          <w:szCs w:val="24"/>
        </w:rPr>
        <w:t xml:space="preserve"> </w:t>
      </w:r>
      <w:r w:rsidRPr="00715B97">
        <w:rPr>
          <w:rFonts w:ascii="Times New Roman" w:hAnsi="Times New Roman" w:cs="Times New Roman"/>
          <w:sz w:val="24"/>
          <w:szCs w:val="24"/>
        </w:rPr>
        <w:t>mail:</w:t>
      </w:r>
      <w:r w:rsidR="00312FAF" w:rsidRPr="00312FAF">
        <w:rPr>
          <w:rFonts w:ascii="Arial" w:hAnsi="Arial" w:cs="Arial"/>
          <w:color w:val="474747"/>
          <w:sz w:val="21"/>
          <w:szCs w:val="21"/>
          <w:shd w:val="clear" w:color="auto" w:fill="FFFFFF"/>
        </w:rPr>
        <w:t xml:space="preserve"> </w:t>
      </w:r>
      <w:hyperlink r:id="rId12" w:history="1">
        <w:r w:rsidR="00312FAF" w:rsidRPr="00073689">
          <w:rPr>
            <w:rStyle w:val="Kpr"/>
            <w:rFonts w:ascii="Arial" w:hAnsi="Arial" w:cs="Arial"/>
            <w:sz w:val="21"/>
            <w:szCs w:val="21"/>
            <w:shd w:val="clear" w:color="auto" w:fill="FFFFFF"/>
          </w:rPr>
          <w:t>enes.kavrut@igdir.edu.tr</w:t>
        </w:r>
      </w:hyperlink>
    </w:p>
    <w:p w14:paraId="17B4D0D2" w14:textId="77777777" w:rsidR="005C73CC" w:rsidRPr="00C24576" w:rsidRDefault="005C73CC" w:rsidP="00C24576">
      <w:pPr>
        <w:jc w:val="both"/>
        <w:rPr>
          <w:rFonts w:ascii="Arial" w:hAnsi="Arial" w:cs="Arial"/>
          <w:color w:val="474747"/>
          <w:sz w:val="21"/>
          <w:szCs w:val="21"/>
          <w:shd w:val="clear" w:color="auto" w:fill="FFFFFF"/>
        </w:rPr>
      </w:pPr>
    </w:p>
    <w:p w14:paraId="0B80E761" w14:textId="1826DEB9" w:rsidR="00715B97" w:rsidRDefault="00C24576" w:rsidP="00C24576">
      <w:pPr>
        <w:jc w:val="center"/>
        <w:rPr>
          <w:rFonts w:ascii="Times New Roman" w:hAnsi="Times New Roman" w:cs="Times New Roman"/>
          <w:sz w:val="20"/>
          <w:szCs w:val="20"/>
        </w:rPr>
      </w:pPr>
      <w:r w:rsidRPr="00C24576">
        <w:rPr>
          <w:rFonts w:ascii="Times New Roman" w:hAnsi="Times New Roman" w:cs="Times New Roman"/>
          <w:noProof/>
          <w:sz w:val="20"/>
          <w:szCs w:val="20"/>
        </w:rPr>
        <w:drawing>
          <wp:inline distT="0" distB="0" distL="0" distR="0" wp14:anchorId="3D2ED49F" wp14:editId="1C8CAA88">
            <wp:extent cx="966470" cy="966470"/>
            <wp:effectExtent l="0" t="0" r="5080" b="508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70544" cy="970544"/>
                    </a:xfrm>
                    <a:prstGeom prst="rect">
                      <a:avLst/>
                    </a:prstGeom>
                    <a:noFill/>
                    <a:ln>
                      <a:noFill/>
                    </a:ln>
                  </pic:spPr>
                </pic:pic>
              </a:graphicData>
            </a:graphic>
          </wp:inline>
        </w:drawing>
      </w:r>
    </w:p>
    <w:p w14:paraId="1F8B5B76" w14:textId="0AB88BDC" w:rsidR="00994894" w:rsidRPr="00994894" w:rsidRDefault="00994894" w:rsidP="00C24576">
      <w:pPr>
        <w:pStyle w:val="Default"/>
        <w:jc w:val="center"/>
        <w:rPr>
          <w:b/>
          <w:bCs/>
        </w:rPr>
      </w:pPr>
      <w:r w:rsidRPr="00994894">
        <w:rPr>
          <w:b/>
          <w:bCs/>
        </w:rPr>
        <w:t>4. MERKEZİN ALTYAPISI, FİZİKİ DURUMU ve TEKNİK YETERLİLİK</w:t>
      </w:r>
    </w:p>
    <w:p w14:paraId="58BBDC75" w14:textId="77777777" w:rsidR="00994894" w:rsidRPr="00994894" w:rsidRDefault="00994894" w:rsidP="00994894">
      <w:pPr>
        <w:pStyle w:val="Default"/>
        <w:jc w:val="both"/>
      </w:pPr>
    </w:p>
    <w:p w14:paraId="5C336FCA" w14:textId="4922A0DC" w:rsidR="00994894" w:rsidRPr="00994894" w:rsidRDefault="00994894" w:rsidP="00994894">
      <w:pPr>
        <w:pStyle w:val="Default"/>
        <w:spacing w:line="360" w:lineRule="auto"/>
        <w:ind w:firstLine="708"/>
        <w:jc w:val="both"/>
      </w:pPr>
      <w:r w:rsidRPr="00994894">
        <w:t>Faaliyetlerine Mart 2021 tarihinde Üniversitemiz Ziraat Fakültesi binasında Rektörlüğe bağlı olarak Yenilikçi Gıda Teknolojileri Geliştirme, Uygulama ve Araştırma Merkezi (YENİGIDAM) olarak hizmet vermeye devam etm</w:t>
      </w:r>
      <w:r>
        <w:t xml:space="preserve">ektedir. </w:t>
      </w:r>
      <w:r w:rsidRPr="00994894">
        <w:t>Merkezde bulunan cihazlar 2 farklı laboratuvar (YENİGIDAM Laboratuvarı ve Modifiye Atmosfer Paketleme Odası) yerleşik konumdadır. Laboratuvarın yaklaşık kullanılabilir alanı 160 m</w:t>
      </w:r>
      <w:r w:rsidRPr="00994894">
        <w:rPr>
          <w:vertAlign w:val="superscript"/>
        </w:rPr>
        <w:t>2</w:t>
      </w:r>
      <w:r w:rsidRPr="00994894">
        <w:t>’lik olup, merkez</w:t>
      </w:r>
      <w:r w:rsidR="005567DC">
        <w:t>i</w:t>
      </w:r>
      <w:r w:rsidRPr="00994894">
        <w:t xml:space="preserve"> hizmet vermektedir. </w:t>
      </w:r>
    </w:p>
    <w:p w14:paraId="3C548F5F" w14:textId="2BF04248" w:rsidR="00994894" w:rsidRDefault="00994894" w:rsidP="00994894">
      <w:pPr>
        <w:pStyle w:val="Default"/>
        <w:spacing w:line="360" w:lineRule="auto"/>
        <w:jc w:val="both"/>
      </w:pPr>
      <w:r w:rsidRPr="00994894">
        <w:t>Laboratuvarlar dışında aynı katta 1 adet dinlenme ofisi ve 1 adet doktora öğrencisi çalışma odası bulunmaktadır. Merkezde bulunan cihazlar çalışma prensipleri ve kullanım amaçları gözetilerek yerleştirilmiştir.</w:t>
      </w:r>
      <w:r>
        <w:t xml:space="preserve"> </w:t>
      </w:r>
      <w:r w:rsidRPr="00994894">
        <w:t xml:space="preserve">Laboratuvarlar ve ofisler şu şekildedir; </w:t>
      </w:r>
    </w:p>
    <w:p w14:paraId="3B2B81BF" w14:textId="77777777" w:rsidR="00994894" w:rsidRPr="00994894" w:rsidRDefault="00994894" w:rsidP="00994894">
      <w:pPr>
        <w:pStyle w:val="Default"/>
        <w:spacing w:line="360" w:lineRule="auto"/>
        <w:jc w:val="both"/>
      </w:pPr>
    </w:p>
    <w:p w14:paraId="130CF413" w14:textId="77777777" w:rsidR="00994894" w:rsidRPr="00994894" w:rsidRDefault="00994894" w:rsidP="00994894">
      <w:pPr>
        <w:pStyle w:val="Default"/>
        <w:numPr>
          <w:ilvl w:val="0"/>
          <w:numId w:val="1"/>
        </w:numPr>
        <w:spacing w:after="164"/>
        <w:jc w:val="both"/>
      </w:pPr>
      <w:r w:rsidRPr="00994894">
        <w:t xml:space="preserve">a) Yenilikçi Gıda Teknolojileri Geliştirme, Uygulama ve Araştırma Merkezi Laboratuvarı </w:t>
      </w:r>
    </w:p>
    <w:p w14:paraId="72FC3818" w14:textId="77777777" w:rsidR="00994894" w:rsidRPr="00994894" w:rsidRDefault="00994894" w:rsidP="00994894">
      <w:pPr>
        <w:pStyle w:val="Default"/>
        <w:numPr>
          <w:ilvl w:val="0"/>
          <w:numId w:val="1"/>
        </w:numPr>
        <w:spacing w:after="164"/>
        <w:jc w:val="both"/>
      </w:pPr>
      <w:r w:rsidRPr="00994894">
        <w:t xml:space="preserve">b) Modifiye Atmosfer Paketleme Odası </w:t>
      </w:r>
    </w:p>
    <w:p w14:paraId="5100DD97" w14:textId="79CF60E7" w:rsidR="00994894" w:rsidRPr="00994894" w:rsidRDefault="00994894" w:rsidP="00994894">
      <w:pPr>
        <w:pStyle w:val="Default"/>
        <w:numPr>
          <w:ilvl w:val="0"/>
          <w:numId w:val="1"/>
        </w:numPr>
        <w:spacing w:after="164"/>
        <w:jc w:val="both"/>
      </w:pPr>
      <w:r w:rsidRPr="00994894">
        <w:t xml:space="preserve">c) </w:t>
      </w:r>
      <w:r w:rsidR="00F6680F">
        <w:t>Toplantı salonu</w:t>
      </w:r>
      <w:r w:rsidRPr="00994894">
        <w:t xml:space="preserve"> Ofisi </w:t>
      </w:r>
    </w:p>
    <w:p w14:paraId="2941C0D9" w14:textId="77777777" w:rsidR="00994894" w:rsidRPr="00994894" w:rsidRDefault="00994894" w:rsidP="00994894">
      <w:pPr>
        <w:pStyle w:val="Default"/>
        <w:numPr>
          <w:ilvl w:val="0"/>
          <w:numId w:val="1"/>
        </w:numPr>
        <w:jc w:val="both"/>
      </w:pPr>
      <w:r w:rsidRPr="00994894">
        <w:t xml:space="preserve">d) Doktora öğrencileri çalışma odası </w:t>
      </w:r>
    </w:p>
    <w:p w14:paraId="5A901A40" w14:textId="77777777" w:rsidR="00994894" w:rsidRPr="00994894" w:rsidRDefault="00994894" w:rsidP="00994894">
      <w:pPr>
        <w:pStyle w:val="Default"/>
        <w:spacing w:line="360" w:lineRule="auto"/>
        <w:jc w:val="both"/>
      </w:pPr>
    </w:p>
    <w:p w14:paraId="0ACF47FE" w14:textId="1E4025A1" w:rsidR="00715B97" w:rsidRDefault="00994894" w:rsidP="00994894">
      <w:pPr>
        <w:spacing w:line="360" w:lineRule="auto"/>
        <w:ind w:firstLine="708"/>
        <w:jc w:val="both"/>
        <w:rPr>
          <w:sz w:val="23"/>
          <w:szCs w:val="23"/>
        </w:rPr>
      </w:pPr>
      <w:r w:rsidRPr="00994894">
        <w:rPr>
          <w:rFonts w:ascii="Times New Roman" w:hAnsi="Times New Roman" w:cs="Times New Roman"/>
          <w:sz w:val="24"/>
          <w:szCs w:val="24"/>
        </w:rPr>
        <w:t>YENİGİDAM bünyesinde, ileri teknoloji ful otomatik cihazlar her biri alanında uzman elemanlar tarafından kullanılıp kamu ve özel sektöre yönelik hizmet sunulmaktadır. YENİGIDAM Iğdır Üniversitesi Rektörlüğü’ne bağlı olarak Ziraat Fakültesi binasında yer almaktadır</w:t>
      </w:r>
      <w:r>
        <w:rPr>
          <w:sz w:val="23"/>
          <w:szCs w:val="23"/>
        </w:rPr>
        <w:t>.</w:t>
      </w:r>
    </w:p>
    <w:p w14:paraId="319E3BBC" w14:textId="77777777" w:rsidR="00C24576" w:rsidRPr="00E45A04" w:rsidRDefault="00C24576" w:rsidP="00C24576">
      <w:pPr>
        <w:spacing w:line="360" w:lineRule="auto"/>
        <w:ind w:firstLine="708"/>
        <w:jc w:val="both"/>
        <w:rPr>
          <w:rFonts w:ascii="Times New Roman" w:hAnsi="Times New Roman" w:cs="Times New Roman"/>
          <w:sz w:val="24"/>
          <w:szCs w:val="24"/>
        </w:rPr>
      </w:pPr>
      <w:r w:rsidRPr="00E45A04">
        <w:rPr>
          <w:rFonts w:ascii="Times New Roman" w:hAnsi="Times New Roman" w:cs="Times New Roman"/>
          <w:b/>
          <w:bCs/>
          <w:sz w:val="24"/>
          <w:szCs w:val="24"/>
        </w:rPr>
        <w:t>5. MERKEZDE YER ALAN CİHAZLAR</w:t>
      </w:r>
    </w:p>
    <w:p w14:paraId="1DF04E1C" w14:textId="26F139A0" w:rsidR="00E45A04" w:rsidRDefault="00E45A04" w:rsidP="00994894">
      <w:pPr>
        <w:spacing w:line="360" w:lineRule="auto"/>
        <w:ind w:firstLine="708"/>
        <w:jc w:val="both"/>
        <w:rPr>
          <w:sz w:val="23"/>
          <w:szCs w:val="23"/>
        </w:rPr>
      </w:pPr>
    </w:p>
    <w:p w14:paraId="02D8ABE0" w14:textId="4D465850" w:rsidR="00715B97" w:rsidRDefault="00715B97" w:rsidP="0062261C">
      <w:pPr>
        <w:rPr>
          <w:rFonts w:ascii="Times New Roman" w:hAnsi="Times New Roman" w:cs="Times New Roman"/>
          <w:sz w:val="20"/>
          <w:szCs w:val="20"/>
        </w:rPr>
      </w:pPr>
    </w:p>
    <w:tbl>
      <w:tblPr>
        <w:tblStyle w:val="TabloKlavuzu"/>
        <w:tblW w:w="0" w:type="auto"/>
        <w:tblLook w:val="04A0" w:firstRow="1" w:lastRow="0" w:firstColumn="1" w:lastColumn="0" w:noHBand="0" w:noVBand="1"/>
      </w:tblPr>
      <w:tblGrid>
        <w:gridCol w:w="846"/>
        <w:gridCol w:w="4135"/>
        <w:gridCol w:w="4081"/>
      </w:tblGrid>
      <w:tr w:rsidR="00AB4C04" w:rsidRPr="00C22346" w14:paraId="5E239B8D" w14:textId="77777777" w:rsidTr="000D1FF8">
        <w:tc>
          <w:tcPr>
            <w:tcW w:w="846" w:type="dxa"/>
          </w:tcPr>
          <w:p w14:paraId="6AE3A31E" w14:textId="77777777" w:rsidR="00AB4C04" w:rsidRPr="001C1102" w:rsidRDefault="00AB4C04" w:rsidP="000D1FF8">
            <w:pPr>
              <w:autoSpaceDE w:val="0"/>
              <w:autoSpaceDN w:val="0"/>
              <w:adjustRightInd w:val="0"/>
              <w:jc w:val="both"/>
              <w:rPr>
                <w:rFonts w:ascii="Times New Roman" w:hAnsi="Times New Roman" w:cs="Times New Roman"/>
                <w:b/>
                <w:bCs/>
                <w:sz w:val="24"/>
                <w:szCs w:val="24"/>
              </w:rPr>
            </w:pPr>
            <w:r w:rsidRPr="001C1102">
              <w:rPr>
                <w:rFonts w:ascii="Times New Roman" w:hAnsi="Times New Roman" w:cs="Times New Roman"/>
                <w:b/>
                <w:bCs/>
                <w:sz w:val="24"/>
                <w:szCs w:val="24"/>
              </w:rPr>
              <w:t xml:space="preserve">  No</w:t>
            </w:r>
          </w:p>
        </w:tc>
        <w:tc>
          <w:tcPr>
            <w:tcW w:w="4135" w:type="dxa"/>
          </w:tcPr>
          <w:p w14:paraId="39F5A145" w14:textId="77777777" w:rsidR="00AB4C04" w:rsidRPr="001C1102" w:rsidRDefault="00AB4C04" w:rsidP="000D1FF8">
            <w:pPr>
              <w:autoSpaceDE w:val="0"/>
              <w:autoSpaceDN w:val="0"/>
              <w:adjustRightInd w:val="0"/>
              <w:jc w:val="both"/>
              <w:rPr>
                <w:rFonts w:ascii="Times New Roman" w:hAnsi="Times New Roman" w:cs="Times New Roman"/>
                <w:b/>
                <w:bCs/>
                <w:sz w:val="24"/>
                <w:szCs w:val="24"/>
              </w:rPr>
            </w:pPr>
            <w:r w:rsidRPr="001C1102">
              <w:rPr>
                <w:rFonts w:ascii="Times New Roman" w:hAnsi="Times New Roman" w:cs="Times New Roman"/>
                <w:b/>
                <w:bCs/>
                <w:sz w:val="24"/>
                <w:szCs w:val="24"/>
              </w:rPr>
              <w:t>Makine-teçhizat ismi</w:t>
            </w:r>
          </w:p>
        </w:tc>
        <w:tc>
          <w:tcPr>
            <w:tcW w:w="4081" w:type="dxa"/>
          </w:tcPr>
          <w:p w14:paraId="1F38B926" w14:textId="77777777" w:rsidR="00AB4C04" w:rsidRPr="001C1102" w:rsidRDefault="00AB4C04" w:rsidP="000D1FF8">
            <w:pPr>
              <w:autoSpaceDE w:val="0"/>
              <w:autoSpaceDN w:val="0"/>
              <w:adjustRightInd w:val="0"/>
              <w:jc w:val="both"/>
              <w:rPr>
                <w:rFonts w:ascii="Times New Roman" w:hAnsi="Times New Roman" w:cs="Times New Roman"/>
                <w:b/>
                <w:bCs/>
                <w:sz w:val="24"/>
                <w:szCs w:val="24"/>
              </w:rPr>
            </w:pPr>
            <w:r w:rsidRPr="001C1102">
              <w:rPr>
                <w:rFonts w:ascii="Times New Roman" w:hAnsi="Times New Roman" w:cs="Times New Roman"/>
                <w:b/>
                <w:bCs/>
                <w:sz w:val="24"/>
                <w:szCs w:val="24"/>
              </w:rPr>
              <w:t>Modeli</w:t>
            </w:r>
          </w:p>
        </w:tc>
      </w:tr>
      <w:tr w:rsidR="00AB4C04" w:rsidRPr="00C22346" w14:paraId="6C2688C0" w14:textId="77777777" w:rsidTr="000D1FF8">
        <w:tc>
          <w:tcPr>
            <w:tcW w:w="846" w:type="dxa"/>
          </w:tcPr>
          <w:p w14:paraId="17136BA2" w14:textId="77777777" w:rsidR="00AB4C04" w:rsidRPr="001C1102" w:rsidRDefault="00AB4C04" w:rsidP="000D1FF8">
            <w:pPr>
              <w:autoSpaceDE w:val="0"/>
              <w:autoSpaceDN w:val="0"/>
              <w:adjustRightInd w:val="0"/>
              <w:jc w:val="center"/>
              <w:rPr>
                <w:rFonts w:ascii="Times New Roman" w:hAnsi="Times New Roman" w:cs="Times New Roman"/>
                <w:sz w:val="24"/>
                <w:szCs w:val="24"/>
              </w:rPr>
            </w:pPr>
            <w:r w:rsidRPr="001C1102">
              <w:rPr>
                <w:rFonts w:ascii="Times New Roman" w:hAnsi="Times New Roman" w:cs="Times New Roman"/>
                <w:sz w:val="24"/>
                <w:szCs w:val="24"/>
              </w:rPr>
              <w:t>1</w:t>
            </w:r>
          </w:p>
        </w:tc>
        <w:tc>
          <w:tcPr>
            <w:tcW w:w="4135" w:type="dxa"/>
          </w:tcPr>
          <w:p w14:paraId="5F14DF8B" w14:textId="77777777" w:rsidR="00AB4C04" w:rsidRPr="001C1102" w:rsidRDefault="00AB4C04" w:rsidP="000D1FF8">
            <w:pPr>
              <w:autoSpaceDE w:val="0"/>
              <w:autoSpaceDN w:val="0"/>
              <w:adjustRightInd w:val="0"/>
              <w:jc w:val="both"/>
              <w:rPr>
                <w:rFonts w:ascii="Times New Roman" w:hAnsi="Times New Roman" w:cs="Times New Roman"/>
                <w:sz w:val="24"/>
                <w:szCs w:val="24"/>
              </w:rPr>
            </w:pPr>
            <w:r w:rsidRPr="001C1102">
              <w:rPr>
                <w:rFonts w:ascii="Times New Roman" w:hAnsi="Times New Roman" w:cs="Times New Roman"/>
                <w:sz w:val="24"/>
                <w:szCs w:val="24"/>
              </w:rPr>
              <w:t>HPCL Cihazı</w:t>
            </w:r>
          </w:p>
        </w:tc>
        <w:tc>
          <w:tcPr>
            <w:tcW w:w="4081" w:type="dxa"/>
          </w:tcPr>
          <w:p w14:paraId="3ED0D274" w14:textId="77777777" w:rsidR="00AB4C04" w:rsidRPr="001C1102" w:rsidRDefault="00AB4C04" w:rsidP="000D1FF8">
            <w:pPr>
              <w:autoSpaceDE w:val="0"/>
              <w:autoSpaceDN w:val="0"/>
              <w:adjustRightInd w:val="0"/>
              <w:jc w:val="both"/>
              <w:rPr>
                <w:rFonts w:ascii="Times New Roman" w:hAnsi="Times New Roman" w:cs="Times New Roman"/>
                <w:sz w:val="24"/>
                <w:szCs w:val="24"/>
              </w:rPr>
            </w:pPr>
            <w:r w:rsidRPr="001C1102">
              <w:rPr>
                <w:rFonts w:ascii="Times New Roman" w:hAnsi="Times New Roman" w:cs="Times New Roman"/>
                <w:sz w:val="24"/>
                <w:szCs w:val="24"/>
              </w:rPr>
              <w:t>Agilent 1260</w:t>
            </w:r>
          </w:p>
        </w:tc>
      </w:tr>
      <w:tr w:rsidR="00AB4C04" w:rsidRPr="00C22346" w14:paraId="14153850" w14:textId="77777777" w:rsidTr="000D1FF8">
        <w:tc>
          <w:tcPr>
            <w:tcW w:w="846" w:type="dxa"/>
          </w:tcPr>
          <w:p w14:paraId="1D591B13" w14:textId="77777777" w:rsidR="00AB4C04" w:rsidRPr="001C1102" w:rsidRDefault="00AB4C04" w:rsidP="000D1FF8">
            <w:pPr>
              <w:autoSpaceDE w:val="0"/>
              <w:autoSpaceDN w:val="0"/>
              <w:adjustRightInd w:val="0"/>
              <w:jc w:val="center"/>
              <w:rPr>
                <w:rFonts w:ascii="Times New Roman" w:hAnsi="Times New Roman" w:cs="Times New Roman"/>
                <w:sz w:val="24"/>
                <w:szCs w:val="24"/>
              </w:rPr>
            </w:pPr>
            <w:r w:rsidRPr="001C1102">
              <w:rPr>
                <w:rFonts w:ascii="Times New Roman" w:hAnsi="Times New Roman" w:cs="Times New Roman"/>
                <w:sz w:val="24"/>
                <w:szCs w:val="24"/>
              </w:rPr>
              <w:t>2</w:t>
            </w:r>
          </w:p>
        </w:tc>
        <w:tc>
          <w:tcPr>
            <w:tcW w:w="4135" w:type="dxa"/>
          </w:tcPr>
          <w:p w14:paraId="7E705BF9" w14:textId="77777777" w:rsidR="00AB4C04" w:rsidRPr="001C1102" w:rsidRDefault="00AB4C04" w:rsidP="000D1FF8">
            <w:pPr>
              <w:autoSpaceDE w:val="0"/>
              <w:autoSpaceDN w:val="0"/>
              <w:adjustRightInd w:val="0"/>
              <w:jc w:val="both"/>
              <w:rPr>
                <w:rFonts w:ascii="Times New Roman" w:hAnsi="Times New Roman" w:cs="Times New Roman"/>
                <w:sz w:val="24"/>
                <w:szCs w:val="24"/>
              </w:rPr>
            </w:pPr>
            <w:r w:rsidRPr="001C1102">
              <w:rPr>
                <w:rFonts w:ascii="Times New Roman" w:hAnsi="Times New Roman" w:cs="Times New Roman"/>
                <w:sz w:val="24"/>
                <w:szCs w:val="24"/>
              </w:rPr>
              <w:t>Etüv</w:t>
            </w:r>
          </w:p>
        </w:tc>
        <w:tc>
          <w:tcPr>
            <w:tcW w:w="4081" w:type="dxa"/>
          </w:tcPr>
          <w:p w14:paraId="378568E0" w14:textId="77777777" w:rsidR="00AB4C04" w:rsidRPr="001C1102" w:rsidRDefault="00AB4C04" w:rsidP="000D1FF8">
            <w:pPr>
              <w:autoSpaceDE w:val="0"/>
              <w:autoSpaceDN w:val="0"/>
              <w:adjustRightInd w:val="0"/>
              <w:jc w:val="both"/>
              <w:rPr>
                <w:rFonts w:ascii="Times New Roman" w:hAnsi="Times New Roman" w:cs="Times New Roman"/>
                <w:sz w:val="24"/>
                <w:szCs w:val="24"/>
              </w:rPr>
            </w:pPr>
            <w:r w:rsidRPr="001C1102">
              <w:rPr>
                <w:rFonts w:ascii="Times New Roman" w:hAnsi="Times New Roman" w:cs="Times New Roman"/>
                <w:sz w:val="24"/>
                <w:szCs w:val="24"/>
              </w:rPr>
              <w:t>Memmert UN55</w:t>
            </w:r>
          </w:p>
        </w:tc>
      </w:tr>
      <w:tr w:rsidR="00AB4C04" w:rsidRPr="00C22346" w14:paraId="7A5774B0" w14:textId="77777777" w:rsidTr="000D1FF8">
        <w:tc>
          <w:tcPr>
            <w:tcW w:w="846" w:type="dxa"/>
          </w:tcPr>
          <w:p w14:paraId="0D1E0DDD" w14:textId="77777777" w:rsidR="00AB4C04" w:rsidRPr="001C1102" w:rsidRDefault="00AB4C04" w:rsidP="000D1FF8">
            <w:pPr>
              <w:autoSpaceDE w:val="0"/>
              <w:autoSpaceDN w:val="0"/>
              <w:adjustRightInd w:val="0"/>
              <w:jc w:val="center"/>
              <w:rPr>
                <w:rFonts w:ascii="Times New Roman" w:hAnsi="Times New Roman" w:cs="Times New Roman"/>
                <w:sz w:val="24"/>
                <w:szCs w:val="24"/>
              </w:rPr>
            </w:pPr>
            <w:r w:rsidRPr="001C1102">
              <w:rPr>
                <w:rFonts w:ascii="Times New Roman" w:hAnsi="Times New Roman" w:cs="Times New Roman"/>
                <w:sz w:val="24"/>
                <w:szCs w:val="24"/>
              </w:rPr>
              <w:t>3</w:t>
            </w:r>
          </w:p>
        </w:tc>
        <w:tc>
          <w:tcPr>
            <w:tcW w:w="4135" w:type="dxa"/>
          </w:tcPr>
          <w:p w14:paraId="55067E9F" w14:textId="77777777" w:rsidR="00AB4C04" w:rsidRPr="001C1102" w:rsidRDefault="00AB4C04" w:rsidP="000D1FF8">
            <w:pPr>
              <w:autoSpaceDE w:val="0"/>
              <w:autoSpaceDN w:val="0"/>
              <w:adjustRightInd w:val="0"/>
              <w:jc w:val="both"/>
              <w:rPr>
                <w:rFonts w:ascii="Times New Roman" w:hAnsi="Times New Roman" w:cs="Times New Roman"/>
                <w:sz w:val="24"/>
                <w:szCs w:val="24"/>
              </w:rPr>
            </w:pPr>
            <w:r w:rsidRPr="001C1102">
              <w:rPr>
                <w:rFonts w:ascii="Times New Roman" w:hAnsi="Times New Roman" w:cs="Times New Roman"/>
                <w:sz w:val="24"/>
                <w:szCs w:val="24"/>
              </w:rPr>
              <w:t xml:space="preserve">Saf Su Cihazı </w:t>
            </w:r>
          </w:p>
        </w:tc>
        <w:tc>
          <w:tcPr>
            <w:tcW w:w="4081" w:type="dxa"/>
          </w:tcPr>
          <w:p w14:paraId="75348176" w14:textId="77777777" w:rsidR="00AB4C04" w:rsidRPr="001C1102" w:rsidRDefault="00AB4C04" w:rsidP="000D1FF8">
            <w:pPr>
              <w:autoSpaceDE w:val="0"/>
              <w:autoSpaceDN w:val="0"/>
              <w:adjustRightInd w:val="0"/>
              <w:jc w:val="both"/>
              <w:rPr>
                <w:rFonts w:ascii="Times New Roman" w:hAnsi="Times New Roman" w:cs="Times New Roman"/>
                <w:sz w:val="24"/>
                <w:szCs w:val="24"/>
              </w:rPr>
            </w:pPr>
            <w:r w:rsidRPr="001C1102">
              <w:rPr>
                <w:rFonts w:ascii="Times New Roman" w:hAnsi="Times New Roman" w:cs="Times New Roman"/>
                <w:sz w:val="24"/>
                <w:szCs w:val="24"/>
              </w:rPr>
              <w:t>Milipore-112, ABD</w:t>
            </w:r>
          </w:p>
        </w:tc>
      </w:tr>
      <w:tr w:rsidR="00AB4C04" w:rsidRPr="00C22346" w14:paraId="53F52682" w14:textId="77777777" w:rsidTr="000D1FF8">
        <w:tc>
          <w:tcPr>
            <w:tcW w:w="846" w:type="dxa"/>
          </w:tcPr>
          <w:p w14:paraId="082488A4" w14:textId="77777777" w:rsidR="00AB4C04" w:rsidRPr="001C1102" w:rsidRDefault="00AB4C04" w:rsidP="000D1FF8">
            <w:pPr>
              <w:autoSpaceDE w:val="0"/>
              <w:autoSpaceDN w:val="0"/>
              <w:adjustRightInd w:val="0"/>
              <w:jc w:val="center"/>
              <w:rPr>
                <w:rFonts w:ascii="Times New Roman" w:hAnsi="Times New Roman" w:cs="Times New Roman"/>
                <w:sz w:val="24"/>
                <w:szCs w:val="24"/>
              </w:rPr>
            </w:pPr>
            <w:r w:rsidRPr="001C1102">
              <w:rPr>
                <w:rFonts w:ascii="Times New Roman" w:hAnsi="Times New Roman" w:cs="Times New Roman"/>
                <w:sz w:val="24"/>
                <w:szCs w:val="24"/>
              </w:rPr>
              <w:t>4</w:t>
            </w:r>
          </w:p>
        </w:tc>
        <w:tc>
          <w:tcPr>
            <w:tcW w:w="4135" w:type="dxa"/>
          </w:tcPr>
          <w:p w14:paraId="7C9AA310" w14:textId="77777777" w:rsidR="00AB4C04" w:rsidRPr="001C1102" w:rsidRDefault="00AB4C04" w:rsidP="000D1FF8">
            <w:pPr>
              <w:autoSpaceDE w:val="0"/>
              <w:autoSpaceDN w:val="0"/>
              <w:adjustRightInd w:val="0"/>
              <w:jc w:val="both"/>
              <w:rPr>
                <w:rFonts w:ascii="Times New Roman" w:hAnsi="Times New Roman" w:cs="Times New Roman"/>
                <w:sz w:val="24"/>
                <w:szCs w:val="24"/>
              </w:rPr>
            </w:pPr>
            <w:r w:rsidRPr="001C1102">
              <w:rPr>
                <w:rFonts w:ascii="Times New Roman" w:hAnsi="Times New Roman" w:cs="Times New Roman"/>
                <w:sz w:val="24"/>
                <w:szCs w:val="24"/>
              </w:rPr>
              <w:t>Otomatik nem ölçer cihazı</w:t>
            </w:r>
          </w:p>
        </w:tc>
        <w:tc>
          <w:tcPr>
            <w:tcW w:w="4081" w:type="dxa"/>
          </w:tcPr>
          <w:p w14:paraId="536E9273" w14:textId="77777777" w:rsidR="00AB4C04" w:rsidRPr="001C1102" w:rsidRDefault="00AB4C04" w:rsidP="000D1FF8">
            <w:pPr>
              <w:autoSpaceDE w:val="0"/>
              <w:autoSpaceDN w:val="0"/>
              <w:adjustRightInd w:val="0"/>
              <w:jc w:val="both"/>
              <w:rPr>
                <w:rFonts w:ascii="Times New Roman" w:hAnsi="Times New Roman" w:cs="Times New Roman"/>
                <w:sz w:val="24"/>
                <w:szCs w:val="24"/>
              </w:rPr>
            </w:pPr>
            <w:r w:rsidRPr="001C1102">
              <w:rPr>
                <w:rFonts w:ascii="Times New Roman" w:hAnsi="Times New Roman" w:cs="Times New Roman"/>
                <w:sz w:val="24"/>
                <w:szCs w:val="24"/>
              </w:rPr>
              <w:t>Shimadzu MOC63, Japonya</w:t>
            </w:r>
          </w:p>
        </w:tc>
      </w:tr>
      <w:tr w:rsidR="00AB4C04" w:rsidRPr="00C22346" w14:paraId="3FBBF682" w14:textId="77777777" w:rsidTr="000D1FF8">
        <w:tc>
          <w:tcPr>
            <w:tcW w:w="846" w:type="dxa"/>
          </w:tcPr>
          <w:p w14:paraId="7ED3362B" w14:textId="77777777" w:rsidR="00AB4C04" w:rsidRPr="001C1102" w:rsidRDefault="00AB4C04" w:rsidP="000D1FF8">
            <w:pPr>
              <w:autoSpaceDE w:val="0"/>
              <w:autoSpaceDN w:val="0"/>
              <w:adjustRightInd w:val="0"/>
              <w:jc w:val="center"/>
              <w:rPr>
                <w:rFonts w:ascii="Times New Roman" w:hAnsi="Times New Roman" w:cs="Times New Roman"/>
                <w:sz w:val="24"/>
                <w:szCs w:val="24"/>
              </w:rPr>
            </w:pPr>
            <w:r w:rsidRPr="001C1102">
              <w:rPr>
                <w:rFonts w:ascii="Times New Roman" w:hAnsi="Times New Roman" w:cs="Times New Roman"/>
                <w:sz w:val="24"/>
                <w:szCs w:val="24"/>
              </w:rPr>
              <w:t>5</w:t>
            </w:r>
          </w:p>
        </w:tc>
        <w:tc>
          <w:tcPr>
            <w:tcW w:w="4135" w:type="dxa"/>
          </w:tcPr>
          <w:p w14:paraId="07D213E0" w14:textId="77777777" w:rsidR="00AB4C04" w:rsidRPr="001C1102" w:rsidRDefault="00AB4C04" w:rsidP="000D1FF8">
            <w:pPr>
              <w:autoSpaceDE w:val="0"/>
              <w:autoSpaceDN w:val="0"/>
              <w:adjustRightInd w:val="0"/>
              <w:jc w:val="both"/>
              <w:rPr>
                <w:rFonts w:ascii="Times New Roman" w:hAnsi="Times New Roman" w:cs="Times New Roman"/>
                <w:sz w:val="24"/>
                <w:szCs w:val="24"/>
              </w:rPr>
            </w:pPr>
            <w:r w:rsidRPr="001C1102">
              <w:rPr>
                <w:rFonts w:ascii="Times New Roman" w:hAnsi="Times New Roman" w:cs="Times New Roman"/>
                <w:sz w:val="24"/>
                <w:szCs w:val="24"/>
              </w:rPr>
              <w:t>Multiparametre Ölçüm Cihazı (pH/Redoks)</w:t>
            </w:r>
          </w:p>
        </w:tc>
        <w:tc>
          <w:tcPr>
            <w:tcW w:w="4081" w:type="dxa"/>
          </w:tcPr>
          <w:p w14:paraId="21511C6B" w14:textId="77777777" w:rsidR="00AB4C04" w:rsidRPr="001C1102" w:rsidRDefault="00AB4C04" w:rsidP="000D1FF8">
            <w:pPr>
              <w:autoSpaceDE w:val="0"/>
              <w:autoSpaceDN w:val="0"/>
              <w:adjustRightInd w:val="0"/>
              <w:jc w:val="both"/>
              <w:rPr>
                <w:rFonts w:ascii="Times New Roman" w:hAnsi="Times New Roman" w:cs="Times New Roman"/>
                <w:sz w:val="24"/>
                <w:szCs w:val="24"/>
              </w:rPr>
            </w:pPr>
            <w:r w:rsidRPr="001C1102">
              <w:rPr>
                <w:rFonts w:ascii="Times New Roman" w:hAnsi="Times New Roman" w:cs="Times New Roman"/>
                <w:sz w:val="24"/>
                <w:szCs w:val="24"/>
              </w:rPr>
              <w:t>Consort, C3040, Belçika,</w:t>
            </w:r>
          </w:p>
        </w:tc>
      </w:tr>
      <w:tr w:rsidR="00AB4C04" w:rsidRPr="00C22346" w14:paraId="3797CF19" w14:textId="77777777" w:rsidTr="000D1FF8">
        <w:tc>
          <w:tcPr>
            <w:tcW w:w="846" w:type="dxa"/>
          </w:tcPr>
          <w:p w14:paraId="28ECB790" w14:textId="77777777" w:rsidR="00AB4C04" w:rsidRPr="001C1102" w:rsidRDefault="00AB4C04" w:rsidP="000D1FF8">
            <w:pPr>
              <w:autoSpaceDE w:val="0"/>
              <w:autoSpaceDN w:val="0"/>
              <w:adjustRightInd w:val="0"/>
              <w:jc w:val="center"/>
              <w:rPr>
                <w:rFonts w:ascii="Times New Roman" w:hAnsi="Times New Roman" w:cs="Times New Roman"/>
                <w:sz w:val="24"/>
                <w:szCs w:val="24"/>
              </w:rPr>
            </w:pPr>
            <w:r w:rsidRPr="001C1102">
              <w:rPr>
                <w:rFonts w:ascii="Times New Roman" w:hAnsi="Times New Roman" w:cs="Times New Roman"/>
                <w:sz w:val="24"/>
                <w:szCs w:val="24"/>
              </w:rPr>
              <w:t>6</w:t>
            </w:r>
          </w:p>
        </w:tc>
        <w:tc>
          <w:tcPr>
            <w:tcW w:w="4135" w:type="dxa"/>
          </w:tcPr>
          <w:p w14:paraId="1C4ADD17" w14:textId="77777777" w:rsidR="00AB4C04" w:rsidRPr="001C1102" w:rsidRDefault="00AB4C04" w:rsidP="000D1FF8">
            <w:pPr>
              <w:autoSpaceDE w:val="0"/>
              <w:autoSpaceDN w:val="0"/>
              <w:adjustRightInd w:val="0"/>
              <w:jc w:val="both"/>
              <w:rPr>
                <w:rFonts w:ascii="Times New Roman" w:hAnsi="Times New Roman" w:cs="Times New Roman"/>
                <w:sz w:val="24"/>
                <w:szCs w:val="24"/>
              </w:rPr>
            </w:pPr>
            <w:r w:rsidRPr="001C1102">
              <w:rPr>
                <w:rFonts w:ascii="Times New Roman" w:hAnsi="Times New Roman" w:cs="Times New Roman"/>
                <w:sz w:val="24"/>
                <w:szCs w:val="24"/>
              </w:rPr>
              <w:t>Abbe refraktometresi</w:t>
            </w:r>
          </w:p>
        </w:tc>
        <w:tc>
          <w:tcPr>
            <w:tcW w:w="4081" w:type="dxa"/>
          </w:tcPr>
          <w:p w14:paraId="7F1083A8" w14:textId="77777777" w:rsidR="00AB4C04" w:rsidRPr="001C1102" w:rsidRDefault="00AB4C04" w:rsidP="000D1FF8">
            <w:pPr>
              <w:autoSpaceDE w:val="0"/>
              <w:autoSpaceDN w:val="0"/>
              <w:adjustRightInd w:val="0"/>
              <w:jc w:val="both"/>
              <w:rPr>
                <w:rFonts w:ascii="Times New Roman" w:hAnsi="Times New Roman" w:cs="Times New Roman"/>
                <w:sz w:val="24"/>
                <w:szCs w:val="24"/>
              </w:rPr>
            </w:pPr>
            <w:r w:rsidRPr="001C1102">
              <w:rPr>
                <w:rFonts w:ascii="Times New Roman" w:hAnsi="Times New Roman" w:cs="Times New Roman"/>
                <w:sz w:val="24"/>
                <w:szCs w:val="24"/>
              </w:rPr>
              <w:t>Boeco Digital Abbe Refractometre, BOE 32400, Almanya</w:t>
            </w:r>
          </w:p>
        </w:tc>
      </w:tr>
      <w:tr w:rsidR="00AB4C04" w:rsidRPr="00C22346" w14:paraId="19C9A430" w14:textId="77777777" w:rsidTr="000D1FF8">
        <w:tc>
          <w:tcPr>
            <w:tcW w:w="846" w:type="dxa"/>
          </w:tcPr>
          <w:p w14:paraId="55F0D0B7" w14:textId="77777777" w:rsidR="00AB4C04" w:rsidRPr="001C1102" w:rsidRDefault="00AB4C04" w:rsidP="000D1FF8">
            <w:pPr>
              <w:autoSpaceDE w:val="0"/>
              <w:autoSpaceDN w:val="0"/>
              <w:adjustRightInd w:val="0"/>
              <w:jc w:val="center"/>
              <w:rPr>
                <w:rFonts w:ascii="Times New Roman" w:hAnsi="Times New Roman" w:cs="Times New Roman"/>
                <w:sz w:val="24"/>
                <w:szCs w:val="24"/>
              </w:rPr>
            </w:pPr>
            <w:r w:rsidRPr="001C1102">
              <w:rPr>
                <w:rFonts w:ascii="Times New Roman" w:hAnsi="Times New Roman" w:cs="Times New Roman"/>
                <w:sz w:val="24"/>
                <w:szCs w:val="24"/>
              </w:rPr>
              <w:t>7</w:t>
            </w:r>
          </w:p>
        </w:tc>
        <w:tc>
          <w:tcPr>
            <w:tcW w:w="4135" w:type="dxa"/>
          </w:tcPr>
          <w:p w14:paraId="1283E622" w14:textId="77777777" w:rsidR="00AB4C04" w:rsidRPr="001C1102" w:rsidRDefault="00AB4C04" w:rsidP="000D1FF8">
            <w:pPr>
              <w:autoSpaceDE w:val="0"/>
              <w:autoSpaceDN w:val="0"/>
              <w:adjustRightInd w:val="0"/>
              <w:jc w:val="both"/>
              <w:rPr>
                <w:rFonts w:ascii="Times New Roman" w:hAnsi="Times New Roman" w:cs="Times New Roman"/>
                <w:sz w:val="24"/>
                <w:szCs w:val="24"/>
              </w:rPr>
            </w:pPr>
            <w:r w:rsidRPr="001C1102">
              <w:rPr>
                <w:rFonts w:ascii="Times New Roman" w:hAnsi="Times New Roman" w:cs="Times New Roman"/>
                <w:sz w:val="24"/>
                <w:szCs w:val="24"/>
              </w:rPr>
              <w:t>Stomacher</w:t>
            </w:r>
          </w:p>
        </w:tc>
        <w:tc>
          <w:tcPr>
            <w:tcW w:w="4081" w:type="dxa"/>
          </w:tcPr>
          <w:p w14:paraId="69205E2C" w14:textId="77777777" w:rsidR="00AB4C04" w:rsidRPr="001C1102" w:rsidRDefault="00AB4C04" w:rsidP="000D1FF8">
            <w:pPr>
              <w:autoSpaceDE w:val="0"/>
              <w:autoSpaceDN w:val="0"/>
              <w:adjustRightInd w:val="0"/>
              <w:jc w:val="both"/>
              <w:rPr>
                <w:rFonts w:ascii="Times New Roman" w:hAnsi="Times New Roman" w:cs="Times New Roman"/>
                <w:sz w:val="24"/>
                <w:szCs w:val="24"/>
              </w:rPr>
            </w:pPr>
            <w:r w:rsidRPr="001C1102">
              <w:rPr>
                <w:rFonts w:ascii="Times New Roman" w:hAnsi="Times New Roman" w:cs="Times New Roman"/>
                <w:sz w:val="24"/>
                <w:szCs w:val="24"/>
              </w:rPr>
              <w:t>Bag Mixer, 400, Fransa</w:t>
            </w:r>
          </w:p>
        </w:tc>
      </w:tr>
      <w:tr w:rsidR="00AB4C04" w:rsidRPr="00C22346" w14:paraId="3B89F6D8" w14:textId="77777777" w:rsidTr="000D1FF8">
        <w:tc>
          <w:tcPr>
            <w:tcW w:w="846" w:type="dxa"/>
          </w:tcPr>
          <w:p w14:paraId="67AC95FC" w14:textId="77777777" w:rsidR="00AB4C04" w:rsidRPr="001C1102" w:rsidRDefault="00AB4C04" w:rsidP="000D1FF8">
            <w:pPr>
              <w:autoSpaceDE w:val="0"/>
              <w:autoSpaceDN w:val="0"/>
              <w:adjustRightInd w:val="0"/>
              <w:jc w:val="center"/>
              <w:rPr>
                <w:rFonts w:ascii="Times New Roman" w:hAnsi="Times New Roman" w:cs="Times New Roman"/>
                <w:sz w:val="24"/>
                <w:szCs w:val="24"/>
              </w:rPr>
            </w:pPr>
            <w:r w:rsidRPr="001C1102">
              <w:rPr>
                <w:rFonts w:ascii="Times New Roman" w:hAnsi="Times New Roman" w:cs="Times New Roman"/>
                <w:sz w:val="24"/>
                <w:szCs w:val="24"/>
              </w:rPr>
              <w:t>8</w:t>
            </w:r>
          </w:p>
        </w:tc>
        <w:tc>
          <w:tcPr>
            <w:tcW w:w="4135" w:type="dxa"/>
          </w:tcPr>
          <w:p w14:paraId="6302C880" w14:textId="77777777" w:rsidR="00AB4C04" w:rsidRPr="001C1102" w:rsidRDefault="00AB4C04" w:rsidP="000D1FF8">
            <w:pPr>
              <w:autoSpaceDE w:val="0"/>
              <w:autoSpaceDN w:val="0"/>
              <w:adjustRightInd w:val="0"/>
              <w:jc w:val="both"/>
              <w:rPr>
                <w:rFonts w:ascii="Times New Roman" w:hAnsi="Times New Roman" w:cs="Times New Roman"/>
                <w:sz w:val="24"/>
                <w:szCs w:val="24"/>
              </w:rPr>
            </w:pPr>
            <w:r w:rsidRPr="001C1102">
              <w:rPr>
                <w:rFonts w:ascii="Times New Roman" w:hAnsi="Times New Roman" w:cs="Times New Roman"/>
                <w:sz w:val="24"/>
                <w:szCs w:val="24"/>
              </w:rPr>
              <w:t>Hassas Terazi</w:t>
            </w:r>
          </w:p>
        </w:tc>
        <w:tc>
          <w:tcPr>
            <w:tcW w:w="4081" w:type="dxa"/>
          </w:tcPr>
          <w:p w14:paraId="7CD2BC2D" w14:textId="77777777" w:rsidR="00AB4C04" w:rsidRPr="001C1102" w:rsidRDefault="00AB4C04" w:rsidP="000D1FF8">
            <w:pPr>
              <w:autoSpaceDE w:val="0"/>
              <w:autoSpaceDN w:val="0"/>
              <w:adjustRightInd w:val="0"/>
              <w:jc w:val="both"/>
              <w:rPr>
                <w:rFonts w:ascii="Times New Roman" w:hAnsi="Times New Roman" w:cs="Times New Roman"/>
                <w:sz w:val="24"/>
                <w:szCs w:val="24"/>
              </w:rPr>
            </w:pPr>
            <w:r w:rsidRPr="001C1102">
              <w:rPr>
                <w:rFonts w:ascii="Times New Roman" w:hAnsi="Times New Roman" w:cs="Times New Roman"/>
                <w:sz w:val="24"/>
                <w:szCs w:val="24"/>
              </w:rPr>
              <w:t>AND, FZ-5000i, Japonya</w:t>
            </w:r>
          </w:p>
        </w:tc>
      </w:tr>
      <w:tr w:rsidR="00AB4C04" w:rsidRPr="00C22346" w14:paraId="472864C4" w14:textId="77777777" w:rsidTr="000D1FF8">
        <w:tc>
          <w:tcPr>
            <w:tcW w:w="846" w:type="dxa"/>
          </w:tcPr>
          <w:p w14:paraId="36CF96E8" w14:textId="77777777" w:rsidR="00AB4C04" w:rsidRPr="001C1102" w:rsidRDefault="00AB4C04" w:rsidP="000D1FF8">
            <w:pPr>
              <w:autoSpaceDE w:val="0"/>
              <w:autoSpaceDN w:val="0"/>
              <w:adjustRightInd w:val="0"/>
              <w:jc w:val="center"/>
              <w:rPr>
                <w:rFonts w:ascii="Times New Roman" w:hAnsi="Times New Roman" w:cs="Times New Roman"/>
                <w:sz w:val="24"/>
                <w:szCs w:val="24"/>
              </w:rPr>
            </w:pPr>
            <w:r w:rsidRPr="001C1102">
              <w:rPr>
                <w:rFonts w:ascii="Times New Roman" w:hAnsi="Times New Roman" w:cs="Times New Roman"/>
                <w:sz w:val="24"/>
                <w:szCs w:val="24"/>
              </w:rPr>
              <w:t>9</w:t>
            </w:r>
          </w:p>
        </w:tc>
        <w:tc>
          <w:tcPr>
            <w:tcW w:w="4135" w:type="dxa"/>
          </w:tcPr>
          <w:p w14:paraId="54DD2556" w14:textId="77777777" w:rsidR="00AB4C04" w:rsidRPr="001C1102" w:rsidRDefault="00AB4C04" w:rsidP="000D1FF8">
            <w:pPr>
              <w:autoSpaceDE w:val="0"/>
              <w:autoSpaceDN w:val="0"/>
              <w:adjustRightInd w:val="0"/>
              <w:jc w:val="both"/>
              <w:rPr>
                <w:rFonts w:ascii="Times New Roman" w:hAnsi="Times New Roman" w:cs="Times New Roman"/>
                <w:sz w:val="24"/>
                <w:szCs w:val="24"/>
              </w:rPr>
            </w:pPr>
            <w:r w:rsidRPr="001C1102">
              <w:rPr>
                <w:rFonts w:ascii="Times New Roman" w:hAnsi="Times New Roman" w:cs="Times New Roman"/>
                <w:sz w:val="24"/>
                <w:szCs w:val="24"/>
              </w:rPr>
              <w:t>Manyetik Karıştırıcı</w:t>
            </w:r>
          </w:p>
        </w:tc>
        <w:tc>
          <w:tcPr>
            <w:tcW w:w="4081" w:type="dxa"/>
          </w:tcPr>
          <w:p w14:paraId="42EE3307" w14:textId="77777777" w:rsidR="00AB4C04" w:rsidRPr="001C1102" w:rsidRDefault="00AB4C04" w:rsidP="000D1FF8">
            <w:pPr>
              <w:autoSpaceDE w:val="0"/>
              <w:autoSpaceDN w:val="0"/>
              <w:adjustRightInd w:val="0"/>
              <w:jc w:val="both"/>
              <w:rPr>
                <w:rFonts w:ascii="Times New Roman" w:hAnsi="Times New Roman" w:cs="Times New Roman"/>
                <w:sz w:val="24"/>
                <w:szCs w:val="24"/>
              </w:rPr>
            </w:pPr>
            <w:r w:rsidRPr="001C1102">
              <w:rPr>
                <w:rFonts w:ascii="Times New Roman" w:hAnsi="Times New Roman" w:cs="Times New Roman"/>
                <w:sz w:val="24"/>
                <w:szCs w:val="24"/>
              </w:rPr>
              <w:t>IKA RH Basic 2, Kore</w:t>
            </w:r>
          </w:p>
        </w:tc>
      </w:tr>
      <w:tr w:rsidR="00AB4C04" w:rsidRPr="00C22346" w14:paraId="0F5D0A04" w14:textId="77777777" w:rsidTr="000D1FF8">
        <w:tc>
          <w:tcPr>
            <w:tcW w:w="846" w:type="dxa"/>
          </w:tcPr>
          <w:p w14:paraId="73AE8925" w14:textId="77777777" w:rsidR="00AB4C04" w:rsidRPr="001C1102" w:rsidRDefault="00AB4C04" w:rsidP="000D1FF8">
            <w:pPr>
              <w:autoSpaceDE w:val="0"/>
              <w:autoSpaceDN w:val="0"/>
              <w:adjustRightInd w:val="0"/>
              <w:jc w:val="center"/>
              <w:rPr>
                <w:rFonts w:ascii="Times New Roman" w:hAnsi="Times New Roman" w:cs="Times New Roman"/>
                <w:sz w:val="24"/>
                <w:szCs w:val="24"/>
              </w:rPr>
            </w:pPr>
            <w:r w:rsidRPr="001C1102">
              <w:rPr>
                <w:rFonts w:ascii="Times New Roman" w:hAnsi="Times New Roman" w:cs="Times New Roman"/>
                <w:sz w:val="24"/>
                <w:szCs w:val="24"/>
              </w:rPr>
              <w:t>10</w:t>
            </w:r>
          </w:p>
        </w:tc>
        <w:tc>
          <w:tcPr>
            <w:tcW w:w="4135" w:type="dxa"/>
          </w:tcPr>
          <w:p w14:paraId="09D03766" w14:textId="77777777" w:rsidR="00AB4C04" w:rsidRPr="001C1102" w:rsidRDefault="00AB4C04" w:rsidP="000D1FF8">
            <w:pPr>
              <w:autoSpaceDE w:val="0"/>
              <w:autoSpaceDN w:val="0"/>
              <w:adjustRightInd w:val="0"/>
              <w:jc w:val="both"/>
              <w:rPr>
                <w:rFonts w:ascii="Times New Roman" w:hAnsi="Times New Roman" w:cs="Times New Roman"/>
                <w:sz w:val="24"/>
                <w:szCs w:val="24"/>
              </w:rPr>
            </w:pPr>
            <w:r w:rsidRPr="001C1102">
              <w:rPr>
                <w:rFonts w:ascii="Times New Roman" w:hAnsi="Times New Roman" w:cs="Times New Roman"/>
                <w:sz w:val="24"/>
                <w:szCs w:val="24"/>
              </w:rPr>
              <w:t>Su banyosu</w:t>
            </w:r>
          </w:p>
        </w:tc>
        <w:tc>
          <w:tcPr>
            <w:tcW w:w="4081" w:type="dxa"/>
          </w:tcPr>
          <w:p w14:paraId="13E9E759" w14:textId="77777777" w:rsidR="00AB4C04" w:rsidRPr="001C1102" w:rsidRDefault="00AB4C04" w:rsidP="000D1FF8">
            <w:pPr>
              <w:autoSpaceDE w:val="0"/>
              <w:autoSpaceDN w:val="0"/>
              <w:adjustRightInd w:val="0"/>
              <w:jc w:val="both"/>
              <w:rPr>
                <w:rFonts w:ascii="Times New Roman" w:hAnsi="Times New Roman" w:cs="Times New Roman"/>
                <w:sz w:val="24"/>
                <w:szCs w:val="24"/>
              </w:rPr>
            </w:pPr>
            <w:r w:rsidRPr="001C1102">
              <w:rPr>
                <w:rFonts w:ascii="Times New Roman" w:hAnsi="Times New Roman" w:cs="Times New Roman"/>
                <w:sz w:val="24"/>
                <w:szCs w:val="24"/>
              </w:rPr>
              <w:t>DAIHAN, WB-22, Kore</w:t>
            </w:r>
          </w:p>
        </w:tc>
      </w:tr>
      <w:tr w:rsidR="00AB4C04" w:rsidRPr="00C22346" w14:paraId="4EE58A1E" w14:textId="77777777" w:rsidTr="000D1FF8">
        <w:tc>
          <w:tcPr>
            <w:tcW w:w="846" w:type="dxa"/>
          </w:tcPr>
          <w:p w14:paraId="7F55F645" w14:textId="77777777" w:rsidR="00AB4C04" w:rsidRPr="001C1102" w:rsidRDefault="00AB4C04" w:rsidP="000D1FF8">
            <w:pPr>
              <w:autoSpaceDE w:val="0"/>
              <w:autoSpaceDN w:val="0"/>
              <w:adjustRightInd w:val="0"/>
              <w:jc w:val="center"/>
              <w:rPr>
                <w:rFonts w:ascii="Times New Roman" w:hAnsi="Times New Roman" w:cs="Times New Roman"/>
                <w:sz w:val="24"/>
                <w:szCs w:val="24"/>
              </w:rPr>
            </w:pPr>
            <w:r w:rsidRPr="001C1102">
              <w:rPr>
                <w:rFonts w:ascii="Times New Roman" w:hAnsi="Times New Roman" w:cs="Times New Roman"/>
                <w:sz w:val="24"/>
                <w:szCs w:val="24"/>
              </w:rPr>
              <w:t>11</w:t>
            </w:r>
          </w:p>
        </w:tc>
        <w:tc>
          <w:tcPr>
            <w:tcW w:w="4135" w:type="dxa"/>
          </w:tcPr>
          <w:p w14:paraId="1FD5A576" w14:textId="77777777" w:rsidR="00AB4C04" w:rsidRPr="001C1102" w:rsidRDefault="00AB4C04" w:rsidP="000D1FF8">
            <w:pPr>
              <w:autoSpaceDE w:val="0"/>
              <w:autoSpaceDN w:val="0"/>
              <w:adjustRightInd w:val="0"/>
              <w:jc w:val="both"/>
              <w:rPr>
                <w:rFonts w:ascii="Times New Roman" w:hAnsi="Times New Roman" w:cs="Times New Roman"/>
                <w:sz w:val="24"/>
                <w:szCs w:val="24"/>
              </w:rPr>
            </w:pPr>
            <w:r w:rsidRPr="001C1102">
              <w:rPr>
                <w:rFonts w:ascii="Times New Roman" w:hAnsi="Times New Roman" w:cs="Times New Roman"/>
                <w:sz w:val="24"/>
                <w:szCs w:val="24"/>
              </w:rPr>
              <w:t>Soğutucu</w:t>
            </w:r>
          </w:p>
        </w:tc>
        <w:tc>
          <w:tcPr>
            <w:tcW w:w="4081" w:type="dxa"/>
          </w:tcPr>
          <w:p w14:paraId="62396506" w14:textId="77777777" w:rsidR="00AB4C04" w:rsidRPr="001C1102" w:rsidRDefault="00AB4C04" w:rsidP="000D1FF8">
            <w:pPr>
              <w:autoSpaceDE w:val="0"/>
              <w:autoSpaceDN w:val="0"/>
              <w:adjustRightInd w:val="0"/>
              <w:jc w:val="both"/>
              <w:rPr>
                <w:rFonts w:ascii="Times New Roman" w:hAnsi="Times New Roman" w:cs="Times New Roman"/>
                <w:sz w:val="24"/>
                <w:szCs w:val="24"/>
              </w:rPr>
            </w:pPr>
            <w:r w:rsidRPr="001C1102">
              <w:rPr>
                <w:rFonts w:ascii="Times New Roman" w:hAnsi="Times New Roman" w:cs="Times New Roman"/>
                <w:sz w:val="24"/>
                <w:szCs w:val="24"/>
              </w:rPr>
              <w:t>Daıhan, WCR-P12, Kore</w:t>
            </w:r>
          </w:p>
        </w:tc>
      </w:tr>
      <w:tr w:rsidR="00AB4C04" w:rsidRPr="00C22346" w14:paraId="21B86B65" w14:textId="77777777" w:rsidTr="000D1FF8">
        <w:tc>
          <w:tcPr>
            <w:tcW w:w="846" w:type="dxa"/>
          </w:tcPr>
          <w:p w14:paraId="56F0932A" w14:textId="77777777" w:rsidR="00AB4C04" w:rsidRPr="001C1102" w:rsidRDefault="00AB4C04" w:rsidP="000D1FF8">
            <w:pPr>
              <w:autoSpaceDE w:val="0"/>
              <w:autoSpaceDN w:val="0"/>
              <w:adjustRightInd w:val="0"/>
              <w:jc w:val="center"/>
              <w:rPr>
                <w:rFonts w:ascii="Times New Roman" w:hAnsi="Times New Roman" w:cs="Times New Roman"/>
                <w:sz w:val="24"/>
                <w:szCs w:val="24"/>
              </w:rPr>
            </w:pPr>
            <w:r w:rsidRPr="001C1102">
              <w:rPr>
                <w:rFonts w:ascii="Times New Roman" w:hAnsi="Times New Roman" w:cs="Times New Roman"/>
                <w:sz w:val="24"/>
                <w:szCs w:val="24"/>
              </w:rPr>
              <w:t>12</w:t>
            </w:r>
          </w:p>
        </w:tc>
        <w:tc>
          <w:tcPr>
            <w:tcW w:w="4135" w:type="dxa"/>
          </w:tcPr>
          <w:p w14:paraId="664A8C2B" w14:textId="77777777" w:rsidR="00AB4C04" w:rsidRPr="001C1102" w:rsidRDefault="00AB4C04" w:rsidP="000D1FF8">
            <w:pPr>
              <w:autoSpaceDE w:val="0"/>
              <w:autoSpaceDN w:val="0"/>
              <w:adjustRightInd w:val="0"/>
              <w:jc w:val="both"/>
              <w:rPr>
                <w:rFonts w:ascii="Times New Roman" w:hAnsi="Times New Roman" w:cs="Times New Roman"/>
                <w:sz w:val="24"/>
                <w:szCs w:val="24"/>
              </w:rPr>
            </w:pPr>
            <w:r w:rsidRPr="001C1102">
              <w:rPr>
                <w:rFonts w:ascii="Times New Roman" w:hAnsi="Times New Roman" w:cs="Times New Roman"/>
                <w:sz w:val="24"/>
                <w:szCs w:val="24"/>
              </w:rPr>
              <w:t xml:space="preserve">Flow Kabin </w:t>
            </w:r>
          </w:p>
        </w:tc>
        <w:tc>
          <w:tcPr>
            <w:tcW w:w="4081" w:type="dxa"/>
          </w:tcPr>
          <w:p w14:paraId="54F04CA0" w14:textId="77777777" w:rsidR="00AB4C04" w:rsidRPr="001C1102" w:rsidRDefault="00AB4C04" w:rsidP="000D1FF8">
            <w:pPr>
              <w:autoSpaceDE w:val="0"/>
              <w:autoSpaceDN w:val="0"/>
              <w:adjustRightInd w:val="0"/>
              <w:jc w:val="both"/>
              <w:rPr>
                <w:rFonts w:ascii="Times New Roman" w:hAnsi="Times New Roman" w:cs="Times New Roman"/>
                <w:sz w:val="24"/>
                <w:szCs w:val="24"/>
              </w:rPr>
            </w:pPr>
            <w:r w:rsidRPr="001C1102">
              <w:rPr>
                <w:rFonts w:ascii="Times New Roman" w:hAnsi="Times New Roman" w:cs="Times New Roman"/>
                <w:sz w:val="24"/>
                <w:szCs w:val="24"/>
              </w:rPr>
              <w:t>ESCO, Singapur</w:t>
            </w:r>
          </w:p>
        </w:tc>
      </w:tr>
      <w:tr w:rsidR="00AB4C04" w:rsidRPr="00C22346" w14:paraId="6B00C6D7" w14:textId="77777777" w:rsidTr="000D1FF8">
        <w:tc>
          <w:tcPr>
            <w:tcW w:w="846" w:type="dxa"/>
          </w:tcPr>
          <w:p w14:paraId="3AFCD04B" w14:textId="77777777" w:rsidR="00AB4C04" w:rsidRPr="001C1102" w:rsidRDefault="00AB4C04" w:rsidP="000D1FF8">
            <w:pPr>
              <w:autoSpaceDE w:val="0"/>
              <w:autoSpaceDN w:val="0"/>
              <w:adjustRightInd w:val="0"/>
              <w:jc w:val="center"/>
              <w:rPr>
                <w:rFonts w:ascii="Times New Roman" w:hAnsi="Times New Roman" w:cs="Times New Roman"/>
                <w:sz w:val="24"/>
                <w:szCs w:val="24"/>
              </w:rPr>
            </w:pPr>
            <w:r w:rsidRPr="001C1102">
              <w:rPr>
                <w:rFonts w:ascii="Times New Roman" w:hAnsi="Times New Roman" w:cs="Times New Roman"/>
                <w:sz w:val="24"/>
                <w:szCs w:val="24"/>
              </w:rPr>
              <w:t>13</w:t>
            </w:r>
          </w:p>
        </w:tc>
        <w:tc>
          <w:tcPr>
            <w:tcW w:w="4135" w:type="dxa"/>
          </w:tcPr>
          <w:p w14:paraId="0FCF957B" w14:textId="77777777" w:rsidR="00AB4C04" w:rsidRPr="001C1102" w:rsidRDefault="00AB4C04" w:rsidP="000D1FF8">
            <w:pPr>
              <w:autoSpaceDE w:val="0"/>
              <w:autoSpaceDN w:val="0"/>
              <w:adjustRightInd w:val="0"/>
              <w:jc w:val="both"/>
              <w:rPr>
                <w:rFonts w:ascii="Times New Roman" w:hAnsi="Times New Roman" w:cs="Times New Roman"/>
                <w:sz w:val="24"/>
                <w:szCs w:val="24"/>
              </w:rPr>
            </w:pPr>
            <w:r w:rsidRPr="001C1102">
              <w:rPr>
                <w:rFonts w:ascii="Times New Roman" w:hAnsi="Times New Roman" w:cs="Times New Roman"/>
                <w:sz w:val="24"/>
                <w:szCs w:val="24"/>
              </w:rPr>
              <w:t>Vakumlu Fırın</w:t>
            </w:r>
          </w:p>
        </w:tc>
        <w:tc>
          <w:tcPr>
            <w:tcW w:w="4081" w:type="dxa"/>
          </w:tcPr>
          <w:p w14:paraId="29A6470F" w14:textId="77777777" w:rsidR="00AB4C04" w:rsidRPr="001C1102" w:rsidRDefault="00AB4C04" w:rsidP="000D1FF8">
            <w:pPr>
              <w:autoSpaceDE w:val="0"/>
              <w:autoSpaceDN w:val="0"/>
              <w:adjustRightInd w:val="0"/>
              <w:jc w:val="both"/>
              <w:rPr>
                <w:rFonts w:ascii="Times New Roman" w:hAnsi="Times New Roman" w:cs="Times New Roman"/>
                <w:sz w:val="24"/>
                <w:szCs w:val="24"/>
              </w:rPr>
            </w:pPr>
            <w:r w:rsidRPr="001C1102">
              <w:rPr>
                <w:rFonts w:ascii="Times New Roman" w:hAnsi="Times New Roman" w:cs="Times New Roman"/>
                <w:sz w:val="24"/>
                <w:szCs w:val="24"/>
              </w:rPr>
              <w:t>Daıhan, WOV-30, Kore</w:t>
            </w:r>
          </w:p>
        </w:tc>
      </w:tr>
      <w:tr w:rsidR="00AB4C04" w:rsidRPr="00C22346" w14:paraId="37843EFD" w14:textId="77777777" w:rsidTr="000D1FF8">
        <w:tc>
          <w:tcPr>
            <w:tcW w:w="846" w:type="dxa"/>
          </w:tcPr>
          <w:p w14:paraId="17D90F62" w14:textId="77777777" w:rsidR="00AB4C04" w:rsidRPr="001C1102" w:rsidRDefault="00AB4C04" w:rsidP="000D1FF8">
            <w:pPr>
              <w:autoSpaceDE w:val="0"/>
              <w:autoSpaceDN w:val="0"/>
              <w:adjustRightInd w:val="0"/>
              <w:jc w:val="center"/>
              <w:rPr>
                <w:rFonts w:ascii="Times New Roman" w:hAnsi="Times New Roman" w:cs="Times New Roman"/>
                <w:sz w:val="24"/>
                <w:szCs w:val="24"/>
              </w:rPr>
            </w:pPr>
            <w:r w:rsidRPr="001C1102">
              <w:rPr>
                <w:rFonts w:ascii="Times New Roman" w:hAnsi="Times New Roman" w:cs="Times New Roman"/>
                <w:sz w:val="24"/>
                <w:szCs w:val="24"/>
              </w:rPr>
              <w:t>14</w:t>
            </w:r>
          </w:p>
        </w:tc>
        <w:tc>
          <w:tcPr>
            <w:tcW w:w="4135" w:type="dxa"/>
          </w:tcPr>
          <w:p w14:paraId="7D2FDE04" w14:textId="77777777" w:rsidR="00AB4C04" w:rsidRPr="001C1102" w:rsidRDefault="00AB4C04" w:rsidP="000D1FF8">
            <w:pPr>
              <w:autoSpaceDE w:val="0"/>
              <w:autoSpaceDN w:val="0"/>
              <w:adjustRightInd w:val="0"/>
              <w:jc w:val="both"/>
              <w:rPr>
                <w:rFonts w:ascii="Times New Roman" w:hAnsi="Times New Roman" w:cs="Times New Roman"/>
                <w:sz w:val="24"/>
                <w:szCs w:val="24"/>
              </w:rPr>
            </w:pPr>
            <w:r w:rsidRPr="001C1102">
              <w:rPr>
                <w:rFonts w:ascii="Times New Roman" w:hAnsi="Times New Roman" w:cs="Times New Roman"/>
                <w:sz w:val="24"/>
                <w:szCs w:val="24"/>
              </w:rPr>
              <w:t>Liyofilizatör</w:t>
            </w:r>
          </w:p>
        </w:tc>
        <w:tc>
          <w:tcPr>
            <w:tcW w:w="4081" w:type="dxa"/>
          </w:tcPr>
          <w:p w14:paraId="3065413B" w14:textId="77777777" w:rsidR="00AB4C04" w:rsidRPr="001C1102" w:rsidRDefault="00AB4C04" w:rsidP="000D1FF8">
            <w:pPr>
              <w:autoSpaceDE w:val="0"/>
              <w:autoSpaceDN w:val="0"/>
              <w:adjustRightInd w:val="0"/>
              <w:jc w:val="both"/>
              <w:rPr>
                <w:rFonts w:ascii="Times New Roman" w:hAnsi="Times New Roman" w:cs="Times New Roman"/>
                <w:sz w:val="24"/>
                <w:szCs w:val="24"/>
              </w:rPr>
            </w:pPr>
            <w:r w:rsidRPr="001C1102">
              <w:rPr>
                <w:rFonts w:ascii="Times New Roman" w:hAnsi="Times New Roman" w:cs="Times New Roman"/>
                <w:sz w:val="24"/>
                <w:szCs w:val="24"/>
              </w:rPr>
              <w:t>Martin Christ, Alpha 1-2 LD, Almanya</w:t>
            </w:r>
          </w:p>
        </w:tc>
      </w:tr>
      <w:tr w:rsidR="00AB4C04" w:rsidRPr="00C22346" w14:paraId="626AC092" w14:textId="77777777" w:rsidTr="000D1FF8">
        <w:tc>
          <w:tcPr>
            <w:tcW w:w="846" w:type="dxa"/>
          </w:tcPr>
          <w:p w14:paraId="67713F7B" w14:textId="77777777" w:rsidR="00AB4C04" w:rsidRPr="001C1102" w:rsidRDefault="00AB4C04" w:rsidP="000D1FF8">
            <w:pPr>
              <w:autoSpaceDE w:val="0"/>
              <w:autoSpaceDN w:val="0"/>
              <w:adjustRightInd w:val="0"/>
              <w:jc w:val="center"/>
              <w:rPr>
                <w:rFonts w:ascii="Times New Roman" w:hAnsi="Times New Roman" w:cs="Times New Roman"/>
                <w:sz w:val="24"/>
                <w:szCs w:val="24"/>
              </w:rPr>
            </w:pPr>
            <w:r w:rsidRPr="001C1102">
              <w:rPr>
                <w:rFonts w:ascii="Times New Roman" w:hAnsi="Times New Roman" w:cs="Times New Roman"/>
                <w:sz w:val="24"/>
                <w:szCs w:val="24"/>
              </w:rPr>
              <w:t>15</w:t>
            </w:r>
          </w:p>
        </w:tc>
        <w:tc>
          <w:tcPr>
            <w:tcW w:w="4135" w:type="dxa"/>
          </w:tcPr>
          <w:p w14:paraId="7E9D4E23" w14:textId="77777777" w:rsidR="00AB4C04" w:rsidRPr="001C1102" w:rsidRDefault="00AB4C04" w:rsidP="000D1FF8">
            <w:pPr>
              <w:autoSpaceDE w:val="0"/>
              <w:autoSpaceDN w:val="0"/>
              <w:adjustRightInd w:val="0"/>
              <w:jc w:val="both"/>
              <w:rPr>
                <w:rFonts w:ascii="Times New Roman" w:hAnsi="Times New Roman" w:cs="Times New Roman"/>
                <w:sz w:val="24"/>
                <w:szCs w:val="24"/>
              </w:rPr>
            </w:pPr>
            <w:r w:rsidRPr="001C1102">
              <w:rPr>
                <w:rFonts w:ascii="Times New Roman" w:hAnsi="Times New Roman" w:cs="Times New Roman"/>
                <w:sz w:val="24"/>
                <w:szCs w:val="24"/>
              </w:rPr>
              <w:t>Renk ölçüm cihazı</w:t>
            </w:r>
          </w:p>
        </w:tc>
        <w:tc>
          <w:tcPr>
            <w:tcW w:w="4081" w:type="dxa"/>
          </w:tcPr>
          <w:p w14:paraId="73CB899A" w14:textId="77777777" w:rsidR="00AB4C04" w:rsidRPr="001C1102" w:rsidRDefault="00AB4C04" w:rsidP="000D1FF8">
            <w:pPr>
              <w:autoSpaceDE w:val="0"/>
              <w:autoSpaceDN w:val="0"/>
              <w:adjustRightInd w:val="0"/>
              <w:jc w:val="both"/>
              <w:rPr>
                <w:rFonts w:ascii="Times New Roman" w:hAnsi="Times New Roman" w:cs="Times New Roman"/>
                <w:sz w:val="24"/>
                <w:szCs w:val="24"/>
              </w:rPr>
            </w:pPr>
            <w:r w:rsidRPr="001C1102">
              <w:rPr>
                <w:rFonts w:ascii="Times New Roman" w:hAnsi="Times New Roman" w:cs="Times New Roman"/>
                <w:sz w:val="24"/>
                <w:szCs w:val="24"/>
              </w:rPr>
              <w:t>Minolta, CR 410, Osaka, Japonya</w:t>
            </w:r>
          </w:p>
        </w:tc>
      </w:tr>
      <w:tr w:rsidR="00AB4C04" w:rsidRPr="00C22346" w14:paraId="43E63FF8" w14:textId="77777777" w:rsidTr="000D1FF8">
        <w:tc>
          <w:tcPr>
            <w:tcW w:w="846" w:type="dxa"/>
          </w:tcPr>
          <w:p w14:paraId="346A82F9" w14:textId="77777777" w:rsidR="00AB4C04" w:rsidRPr="001C1102" w:rsidRDefault="00AB4C04" w:rsidP="000D1FF8">
            <w:pPr>
              <w:autoSpaceDE w:val="0"/>
              <w:autoSpaceDN w:val="0"/>
              <w:adjustRightInd w:val="0"/>
              <w:jc w:val="center"/>
              <w:rPr>
                <w:rFonts w:ascii="Times New Roman" w:hAnsi="Times New Roman" w:cs="Times New Roman"/>
                <w:sz w:val="24"/>
                <w:szCs w:val="24"/>
              </w:rPr>
            </w:pPr>
            <w:r w:rsidRPr="001C1102">
              <w:rPr>
                <w:rFonts w:ascii="Times New Roman" w:hAnsi="Times New Roman" w:cs="Times New Roman"/>
                <w:sz w:val="24"/>
                <w:szCs w:val="24"/>
              </w:rPr>
              <w:t>16</w:t>
            </w:r>
          </w:p>
        </w:tc>
        <w:tc>
          <w:tcPr>
            <w:tcW w:w="4135" w:type="dxa"/>
          </w:tcPr>
          <w:p w14:paraId="752F4D71" w14:textId="77777777" w:rsidR="00AB4C04" w:rsidRPr="001C1102" w:rsidRDefault="00AB4C04" w:rsidP="000D1FF8">
            <w:pPr>
              <w:autoSpaceDE w:val="0"/>
              <w:autoSpaceDN w:val="0"/>
              <w:adjustRightInd w:val="0"/>
              <w:jc w:val="both"/>
              <w:rPr>
                <w:rFonts w:ascii="Times New Roman" w:hAnsi="Times New Roman" w:cs="Times New Roman"/>
                <w:sz w:val="24"/>
                <w:szCs w:val="24"/>
              </w:rPr>
            </w:pPr>
            <w:r w:rsidRPr="001C1102">
              <w:rPr>
                <w:rFonts w:ascii="Times New Roman" w:hAnsi="Times New Roman" w:cs="Times New Roman"/>
                <w:sz w:val="24"/>
                <w:szCs w:val="24"/>
              </w:rPr>
              <w:t>UV-Spektrofotometre</w:t>
            </w:r>
          </w:p>
        </w:tc>
        <w:tc>
          <w:tcPr>
            <w:tcW w:w="4081" w:type="dxa"/>
          </w:tcPr>
          <w:p w14:paraId="32BAD0BA" w14:textId="77777777" w:rsidR="00AB4C04" w:rsidRPr="001C1102" w:rsidRDefault="00AB4C04" w:rsidP="000D1FF8">
            <w:pPr>
              <w:autoSpaceDE w:val="0"/>
              <w:autoSpaceDN w:val="0"/>
              <w:adjustRightInd w:val="0"/>
              <w:jc w:val="both"/>
              <w:rPr>
                <w:rFonts w:ascii="Times New Roman" w:hAnsi="Times New Roman" w:cs="Times New Roman"/>
                <w:sz w:val="24"/>
                <w:szCs w:val="24"/>
              </w:rPr>
            </w:pPr>
            <w:r w:rsidRPr="001C1102">
              <w:rPr>
                <w:rFonts w:ascii="Times New Roman" w:hAnsi="Times New Roman" w:cs="Times New Roman"/>
                <w:sz w:val="24"/>
                <w:szCs w:val="24"/>
              </w:rPr>
              <w:t>Thermo Scientific, AQ 8000, Çin</w:t>
            </w:r>
          </w:p>
        </w:tc>
      </w:tr>
      <w:tr w:rsidR="00AB4C04" w:rsidRPr="00C22346" w14:paraId="2D585BCD" w14:textId="77777777" w:rsidTr="000D1FF8">
        <w:tc>
          <w:tcPr>
            <w:tcW w:w="846" w:type="dxa"/>
          </w:tcPr>
          <w:p w14:paraId="7330E31C" w14:textId="77777777" w:rsidR="00AB4C04" w:rsidRPr="001C1102" w:rsidRDefault="00AB4C04" w:rsidP="000D1FF8">
            <w:pPr>
              <w:autoSpaceDE w:val="0"/>
              <w:autoSpaceDN w:val="0"/>
              <w:adjustRightInd w:val="0"/>
              <w:jc w:val="center"/>
              <w:rPr>
                <w:rFonts w:ascii="Times New Roman" w:hAnsi="Times New Roman" w:cs="Times New Roman"/>
                <w:sz w:val="24"/>
                <w:szCs w:val="24"/>
              </w:rPr>
            </w:pPr>
            <w:r w:rsidRPr="001C1102">
              <w:rPr>
                <w:rFonts w:ascii="Times New Roman" w:hAnsi="Times New Roman" w:cs="Times New Roman"/>
                <w:sz w:val="24"/>
                <w:szCs w:val="24"/>
              </w:rPr>
              <w:t>17</w:t>
            </w:r>
          </w:p>
        </w:tc>
        <w:tc>
          <w:tcPr>
            <w:tcW w:w="4135" w:type="dxa"/>
          </w:tcPr>
          <w:p w14:paraId="35859718" w14:textId="77777777" w:rsidR="00AB4C04" w:rsidRPr="001C1102" w:rsidRDefault="00AB4C04" w:rsidP="000D1FF8">
            <w:pPr>
              <w:autoSpaceDE w:val="0"/>
              <w:autoSpaceDN w:val="0"/>
              <w:adjustRightInd w:val="0"/>
              <w:jc w:val="both"/>
              <w:rPr>
                <w:rFonts w:ascii="Times New Roman" w:hAnsi="Times New Roman" w:cs="Times New Roman"/>
                <w:sz w:val="24"/>
                <w:szCs w:val="24"/>
              </w:rPr>
            </w:pPr>
            <w:r w:rsidRPr="001C1102">
              <w:rPr>
                <w:rFonts w:ascii="Times New Roman" w:hAnsi="Times New Roman" w:cs="Times New Roman"/>
                <w:sz w:val="24"/>
                <w:szCs w:val="24"/>
              </w:rPr>
              <w:t>Tekstür Cihazı</w:t>
            </w:r>
          </w:p>
        </w:tc>
        <w:tc>
          <w:tcPr>
            <w:tcW w:w="4081" w:type="dxa"/>
          </w:tcPr>
          <w:p w14:paraId="6102392D" w14:textId="77777777" w:rsidR="00AB4C04" w:rsidRPr="001C1102" w:rsidRDefault="00AB4C04" w:rsidP="000D1FF8">
            <w:pPr>
              <w:autoSpaceDE w:val="0"/>
              <w:autoSpaceDN w:val="0"/>
              <w:adjustRightInd w:val="0"/>
              <w:jc w:val="both"/>
              <w:rPr>
                <w:rFonts w:ascii="Times New Roman" w:hAnsi="Times New Roman" w:cs="Times New Roman"/>
                <w:sz w:val="24"/>
                <w:szCs w:val="24"/>
              </w:rPr>
            </w:pPr>
            <w:r w:rsidRPr="001C1102">
              <w:rPr>
                <w:rFonts w:ascii="Times New Roman" w:hAnsi="Times New Roman" w:cs="Times New Roman"/>
                <w:sz w:val="24"/>
                <w:szCs w:val="24"/>
              </w:rPr>
              <w:t>Model TA-XT2, Stable Microsystems, Surrey, İngiltere</w:t>
            </w:r>
          </w:p>
        </w:tc>
      </w:tr>
      <w:tr w:rsidR="00AB4C04" w:rsidRPr="00C22346" w14:paraId="76FDAFD6" w14:textId="77777777" w:rsidTr="000D1FF8">
        <w:tc>
          <w:tcPr>
            <w:tcW w:w="846" w:type="dxa"/>
          </w:tcPr>
          <w:p w14:paraId="31C682E4" w14:textId="77777777" w:rsidR="00AB4C04" w:rsidRPr="001C1102" w:rsidRDefault="00AB4C04" w:rsidP="000D1FF8">
            <w:pPr>
              <w:autoSpaceDE w:val="0"/>
              <w:autoSpaceDN w:val="0"/>
              <w:adjustRightInd w:val="0"/>
              <w:jc w:val="center"/>
              <w:rPr>
                <w:rFonts w:ascii="Times New Roman" w:hAnsi="Times New Roman" w:cs="Times New Roman"/>
                <w:sz w:val="24"/>
                <w:szCs w:val="24"/>
              </w:rPr>
            </w:pPr>
            <w:r w:rsidRPr="001C1102">
              <w:rPr>
                <w:rFonts w:ascii="Times New Roman" w:hAnsi="Times New Roman" w:cs="Times New Roman"/>
                <w:sz w:val="24"/>
                <w:szCs w:val="24"/>
              </w:rPr>
              <w:t>18</w:t>
            </w:r>
          </w:p>
        </w:tc>
        <w:tc>
          <w:tcPr>
            <w:tcW w:w="4135" w:type="dxa"/>
          </w:tcPr>
          <w:p w14:paraId="2798403E" w14:textId="77777777" w:rsidR="00AB4C04" w:rsidRPr="001C1102" w:rsidRDefault="00AB4C04" w:rsidP="000D1FF8">
            <w:pPr>
              <w:autoSpaceDE w:val="0"/>
              <w:autoSpaceDN w:val="0"/>
              <w:adjustRightInd w:val="0"/>
              <w:jc w:val="both"/>
              <w:rPr>
                <w:rFonts w:ascii="Times New Roman" w:hAnsi="Times New Roman" w:cs="Times New Roman"/>
                <w:sz w:val="24"/>
                <w:szCs w:val="24"/>
              </w:rPr>
            </w:pPr>
            <w:r w:rsidRPr="001C1102">
              <w:rPr>
                <w:rFonts w:ascii="Times New Roman" w:hAnsi="Times New Roman" w:cs="Times New Roman"/>
                <w:sz w:val="24"/>
                <w:szCs w:val="24"/>
              </w:rPr>
              <w:t xml:space="preserve">Gaz ölçüm Cihazı ve Mikseri </w:t>
            </w:r>
          </w:p>
        </w:tc>
        <w:tc>
          <w:tcPr>
            <w:tcW w:w="4081" w:type="dxa"/>
          </w:tcPr>
          <w:p w14:paraId="16E55514" w14:textId="77777777" w:rsidR="00AB4C04" w:rsidRPr="001C1102" w:rsidRDefault="00AB4C04" w:rsidP="000D1FF8">
            <w:pPr>
              <w:autoSpaceDE w:val="0"/>
              <w:autoSpaceDN w:val="0"/>
              <w:adjustRightInd w:val="0"/>
              <w:jc w:val="both"/>
              <w:rPr>
                <w:rFonts w:ascii="Times New Roman" w:hAnsi="Times New Roman" w:cs="Times New Roman"/>
                <w:sz w:val="24"/>
                <w:szCs w:val="24"/>
              </w:rPr>
            </w:pPr>
            <w:r w:rsidRPr="001C1102">
              <w:rPr>
                <w:rFonts w:ascii="Times New Roman" w:hAnsi="Times New Roman" w:cs="Times New Roman"/>
                <w:sz w:val="24"/>
                <w:szCs w:val="24"/>
              </w:rPr>
              <w:t>Dansensör, MAP Mix 9001 ME</w:t>
            </w:r>
          </w:p>
        </w:tc>
      </w:tr>
      <w:tr w:rsidR="00AB4C04" w:rsidRPr="00C22346" w14:paraId="16702407" w14:textId="77777777" w:rsidTr="000D1FF8">
        <w:tc>
          <w:tcPr>
            <w:tcW w:w="846" w:type="dxa"/>
          </w:tcPr>
          <w:p w14:paraId="7D4FA132" w14:textId="77777777" w:rsidR="00AB4C04" w:rsidRPr="001C1102" w:rsidRDefault="00AB4C04" w:rsidP="000D1FF8">
            <w:pPr>
              <w:autoSpaceDE w:val="0"/>
              <w:autoSpaceDN w:val="0"/>
              <w:adjustRightInd w:val="0"/>
              <w:jc w:val="center"/>
              <w:rPr>
                <w:rFonts w:ascii="Times New Roman" w:hAnsi="Times New Roman" w:cs="Times New Roman"/>
                <w:sz w:val="24"/>
                <w:szCs w:val="24"/>
              </w:rPr>
            </w:pPr>
            <w:r w:rsidRPr="001C1102">
              <w:rPr>
                <w:rFonts w:ascii="Times New Roman" w:hAnsi="Times New Roman" w:cs="Times New Roman"/>
                <w:sz w:val="24"/>
                <w:szCs w:val="24"/>
              </w:rPr>
              <w:t>19</w:t>
            </w:r>
          </w:p>
        </w:tc>
        <w:tc>
          <w:tcPr>
            <w:tcW w:w="4135" w:type="dxa"/>
          </w:tcPr>
          <w:p w14:paraId="72E7F020" w14:textId="77777777" w:rsidR="00AB4C04" w:rsidRPr="001C1102" w:rsidRDefault="00AB4C04" w:rsidP="000D1FF8">
            <w:pPr>
              <w:autoSpaceDE w:val="0"/>
              <w:autoSpaceDN w:val="0"/>
              <w:adjustRightInd w:val="0"/>
              <w:jc w:val="both"/>
              <w:rPr>
                <w:rFonts w:ascii="Times New Roman" w:hAnsi="Times New Roman" w:cs="Times New Roman"/>
                <w:sz w:val="24"/>
                <w:szCs w:val="24"/>
              </w:rPr>
            </w:pPr>
            <w:r w:rsidRPr="001C1102">
              <w:rPr>
                <w:rFonts w:ascii="Times New Roman" w:hAnsi="Times New Roman" w:cs="Times New Roman"/>
                <w:sz w:val="24"/>
                <w:szCs w:val="24"/>
              </w:rPr>
              <w:t>Vakum Paketleme Cihazı</w:t>
            </w:r>
          </w:p>
        </w:tc>
        <w:tc>
          <w:tcPr>
            <w:tcW w:w="4081" w:type="dxa"/>
          </w:tcPr>
          <w:p w14:paraId="46F3EA4B" w14:textId="77777777" w:rsidR="00AB4C04" w:rsidRPr="001C1102" w:rsidRDefault="00AB4C04" w:rsidP="000D1FF8">
            <w:pPr>
              <w:autoSpaceDE w:val="0"/>
              <w:autoSpaceDN w:val="0"/>
              <w:adjustRightInd w:val="0"/>
              <w:jc w:val="both"/>
              <w:rPr>
                <w:rFonts w:ascii="Times New Roman" w:hAnsi="Times New Roman" w:cs="Times New Roman"/>
                <w:sz w:val="24"/>
                <w:szCs w:val="24"/>
              </w:rPr>
            </w:pPr>
            <w:r w:rsidRPr="001C1102">
              <w:rPr>
                <w:rFonts w:ascii="Times New Roman" w:hAnsi="Times New Roman" w:cs="Times New Roman"/>
                <w:sz w:val="24"/>
                <w:szCs w:val="24"/>
              </w:rPr>
              <w:t>Multivak P200</w:t>
            </w:r>
          </w:p>
        </w:tc>
      </w:tr>
      <w:tr w:rsidR="00AB4C04" w:rsidRPr="00C22346" w14:paraId="116B7789" w14:textId="77777777" w:rsidTr="000D1FF8">
        <w:tc>
          <w:tcPr>
            <w:tcW w:w="846" w:type="dxa"/>
          </w:tcPr>
          <w:p w14:paraId="6722DFC8" w14:textId="77777777" w:rsidR="00AB4C04" w:rsidRPr="001C1102" w:rsidRDefault="00AB4C04" w:rsidP="000D1FF8">
            <w:pPr>
              <w:autoSpaceDE w:val="0"/>
              <w:autoSpaceDN w:val="0"/>
              <w:adjustRightInd w:val="0"/>
              <w:jc w:val="center"/>
              <w:rPr>
                <w:rFonts w:ascii="Times New Roman" w:hAnsi="Times New Roman" w:cs="Times New Roman"/>
                <w:sz w:val="24"/>
                <w:szCs w:val="24"/>
              </w:rPr>
            </w:pPr>
            <w:r w:rsidRPr="001C1102">
              <w:rPr>
                <w:rFonts w:ascii="Times New Roman" w:hAnsi="Times New Roman" w:cs="Times New Roman"/>
                <w:sz w:val="24"/>
                <w:szCs w:val="24"/>
              </w:rPr>
              <w:t>20</w:t>
            </w:r>
          </w:p>
        </w:tc>
        <w:tc>
          <w:tcPr>
            <w:tcW w:w="4135" w:type="dxa"/>
          </w:tcPr>
          <w:p w14:paraId="3FEFE12F" w14:textId="77777777" w:rsidR="00AB4C04" w:rsidRPr="001C1102" w:rsidRDefault="00AB4C04" w:rsidP="000D1FF8">
            <w:pPr>
              <w:autoSpaceDE w:val="0"/>
              <w:autoSpaceDN w:val="0"/>
              <w:adjustRightInd w:val="0"/>
              <w:jc w:val="both"/>
              <w:rPr>
                <w:rFonts w:ascii="Times New Roman" w:hAnsi="Times New Roman" w:cs="Times New Roman"/>
                <w:sz w:val="24"/>
                <w:szCs w:val="24"/>
              </w:rPr>
            </w:pPr>
            <w:r w:rsidRPr="001C1102">
              <w:rPr>
                <w:rFonts w:ascii="Times New Roman" w:hAnsi="Times New Roman" w:cs="Times New Roman"/>
                <w:sz w:val="24"/>
                <w:szCs w:val="24"/>
              </w:rPr>
              <w:t>Modifiye Paketleme Cihazı</w:t>
            </w:r>
          </w:p>
        </w:tc>
        <w:tc>
          <w:tcPr>
            <w:tcW w:w="4081" w:type="dxa"/>
          </w:tcPr>
          <w:p w14:paraId="709EA6A2" w14:textId="77777777" w:rsidR="00AB4C04" w:rsidRPr="001C1102" w:rsidRDefault="00AB4C04" w:rsidP="000D1FF8">
            <w:pPr>
              <w:autoSpaceDE w:val="0"/>
              <w:autoSpaceDN w:val="0"/>
              <w:adjustRightInd w:val="0"/>
              <w:jc w:val="both"/>
              <w:rPr>
                <w:rFonts w:ascii="Times New Roman" w:hAnsi="Times New Roman" w:cs="Times New Roman"/>
                <w:sz w:val="24"/>
                <w:szCs w:val="24"/>
              </w:rPr>
            </w:pPr>
            <w:r w:rsidRPr="001C1102">
              <w:rPr>
                <w:rFonts w:ascii="Times New Roman" w:hAnsi="Times New Roman" w:cs="Times New Roman"/>
                <w:sz w:val="24"/>
                <w:szCs w:val="24"/>
              </w:rPr>
              <w:t>Lipovak, KV-600, Türkiye</w:t>
            </w:r>
          </w:p>
        </w:tc>
      </w:tr>
      <w:tr w:rsidR="00AB4C04" w:rsidRPr="00C22346" w14:paraId="6AA279F2" w14:textId="77777777" w:rsidTr="000D1FF8">
        <w:tc>
          <w:tcPr>
            <w:tcW w:w="846" w:type="dxa"/>
          </w:tcPr>
          <w:p w14:paraId="62D57EC9" w14:textId="77777777" w:rsidR="00AB4C04" w:rsidRPr="001C1102" w:rsidRDefault="00AB4C04" w:rsidP="000D1FF8">
            <w:pPr>
              <w:autoSpaceDE w:val="0"/>
              <w:autoSpaceDN w:val="0"/>
              <w:adjustRightInd w:val="0"/>
              <w:jc w:val="center"/>
              <w:rPr>
                <w:rFonts w:ascii="Times New Roman" w:hAnsi="Times New Roman" w:cs="Times New Roman"/>
                <w:sz w:val="24"/>
                <w:szCs w:val="24"/>
              </w:rPr>
            </w:pPr>
            <w:r w:rsidRPr="001C1102">
              <w:rPr>
                <w:rFonts w:ascii="Times New Roman" w:hAnsi="Times New Roman" w:cs="Times New Roman"/>
                <w:sz w:val="24"/>
                <w:szCs w:val="24"/>
              </w:rPr>
              <w:t>21</w:t>
            </w:r>
          </w:p>
        </w:tc>
        <w:tc>
          <w:tcPr>
            <w:tcW w:w="4135" w:type="dxa"/>
          </w:tcPr>
          <w:p w14:paraId="336DD1D1" w14:textId="77777777" w:rsidR="00AB4C04" w:rsidRPr="001C1102" w:rsidRDefault="00AB4C04" w:rsidP="000D1FF8">
            <w:pPr>
              <w:autoSpaceDE w:val="0"/>
              <w:autoSpaceDN w:val="0"/>
              <w:adjustRightInd w:val="0"/>
              <w:jc w:val="both"/>
              <w:rPr>
                <w:rFonts w:ascii="Times New Roman" w:hAnsi="Times New Roman" w:cs="Times New Roman"/>
                <w:sz w:val="24"/>
                <w:szCs w:val="24"/>
              </w:rPr>
            </w:pPr>
            <w:r w:rsidRPr="001C1102">
              <w:rPr>
                <w:rFonts w:ascii="Times New Roman" w:hAnsi="Times New Roman" w:cs="Times New Roman"/>
                <w:sz w:val="24"/>
                <w:szCs w:val="24"/>
              </w:rPr>
              <w:t>Homojenizatör</w:t>
            </w:r>
          </w:p>
        </w:tc>
        <w:tc>
          <w:tcPr>
            <w:tcW w:w="4081" w:type="dxa"/>
          </w:tcPr>
          <w:p w14:paraId="17170EE1" w14:textId="77777777" w:rsidR="00AB4C04" w:rsidRPr="001C1102" w:rsidRDefault="00AB4C04" w:rsidP="000D1FF8">
            <w:pPr>
              <w:autoSpaceDE w:val="0"/>
              <w:autoSpaceDN w:val="0"/>
              <w:adjustRightInd w:val="0"/>
              <w:jc w:val="both"/>
              <w:rPr>
                <w:rFonts w:ascii="Times New Roman" w:hAnsi="Times New Roman" w:cs="Times New Roman"/>
                <w:sz w:val="24"/>
                <w:szCs w:val="24"/>
              </w:rPr>
            </w:pPr>
            <w:r w:rsidRPr="001C1102">
              <w:rPr>
                <w:rFonts w:ascii="Times New Roman" w:hAnsi="Times New Roman" w:cs="Times New Roman"/>
                <w:sz w:val="24"/>
                <w:szCs w:val="24"/>
              </w:rPr>
              <w:t>IKA Ultra Turrax, T18, Almanya</w:t>
            </w:r>
          </w:p>
        </w:tc>
      </w:tr>
      <w:tr w:rsidR="00AB4C04" w:rsidRPr="00C22346" w14:paraId="786B52CE" w14:textId="77777777" w:rsidTr="000D1FF8">
        <w:tc>
          <w:tcPr>
            <w:tcW w:w="846" w:type="dxa"/>
          </w:tcPr>
          <w:p w14:paraId="762D1932" w14:textId="77777777" w:rsidR="00AB4C04" w:rsidRPr="001C1102" w:rsidRDefault="00AB4C04" w:rsidP="000D1FF8">
            <w:pPr>
              <w:autoSpaceDE w:val="0"/>
              <w:autoSpaceDN w:val="0"/>
              <w:adjustRightInd w:val="0"/>
              <w:jc w:val="center"/>
              <w:rPr>
                <w:rFonts w:ascii="Times New Roman" w:hAnsi="Times New Roman" w:cs="Times New Roman"/>
                <w:sz w:val="24"/>
                <w:szCs w:val="24"/>
              </w:rPr>
            </w:pPr>
            <w:r w:rsidRPr="001C1102">
              <w:rPr>
                <w:rFonts w:ascii="Times New Roman" w:hAnsi="Times New Roman" w:cs="Times New Roman"/>
                <w:sz w:val="24"/>
                <w:szCs w:val="24"/>
              </w:rPr>
              <w:t>22</w:t>
            </w:r>
          </w:p>
        </w:tc>
        <w:tc>
          <w:tcPr>
            <w:tcW w:w="4135" w:type="dxa"/>
          </w:tcPr>
          <w:p w14:paraId="3B2C7CAA" w14:textId="77777777" w:rsidR="00AB4C04" w:rsidRPr="001C1102" w:rsidRDefault="00AB4C04" w:rsidP="000D1FF8">
            <w:pPr>
              <w:autoSpaceDE w:val="0"/>
              <w:autoSpaceDN w:val="0"/>
              <w:adjustRightInd w:val="0"/>
              <w:jc w:val="both"/>
              <w:rPr>
                <w:rFonts w:ascii="Times New Roman" w:hAnsi="Times New Roman" w:cs="Times New Roman"/>
                <w:sz w:val="24"/>
                <w:szCs w:val="24"/>
              </w:rPr>
            </w:pPr>
            <w:r w:rsidRPr="001C1102">
              <w:rPr>
                <w:rFonts w:ascii="Times New Roman" w:hAnsi="Times New Roman" w:cs="Times New Roman"/>
                <w:sz w:val="24"/>
                <w:szCs w:val="24"/>
              </w:rPr>
              <w:t>Biyoreaktör</w:t>
            </w:r>
          </w:p>
        </w:tc>
        <w:tc>
          <w:tcPr>
            <w:tcW w:w="4081" w:type="dxa"/>
          </w:tcPr>
          <w:p w14:paraId="34B75602" w14:textId="77777777" w:rsidR="00AB4C04" w:rsidRPr="001C1102" w:rsidRDefault="00AB4C04" w:rsidP="000D1FF8">
            <w:pPr>
              <w:autoSpaceDE w:val="0"/>
              <w:autoSpaceDN w:val="0"/>
              <w:adjustRightInd w:val="0"/>
              <w:jc w:val="both"/>
              <w:rPr>
                <w:rFonts w:ascii="Times New Roman" w:hAnsi="Times New Roman" w:cs="Times New Roman"/>
                <w:sz w:val="24"/>
                <w:szCs w:val="24"/>
              </w:rPr>
            </w:pPr>
            <w:r w:rsidRPr="001C1102">
              <w:rPr>
                <w:rFonts w:ascii="Times New Roman" w:hAnsi="Times New Roman" w:cs="Times New Roman"/>
                <w:sz w:val="24"/>
                <w:szCs w:val="24"/>
              </w:rPr>
              <w:t>Appliko 1300</w:t>
            </w:r>
          </w:p>
        </w:tc>
      </w:tr>
      <w:tr w:rsidR="00AB4C04" w:rsidRPr="00C22346" w14:paraId="6376C783" w14:textId="77777777" w:rsidTr="000D1FF8">
        <w:tc>
          <w:tcPr>
            <w:tcW w:w="846" w:type="dxa"/>
          </w:tcPr>
          <w:p w14:paraId="48549EFF" w14:textId="77777777" w:rsidR="00AB4C04" w:rsidRPr="001C1102" w:rsidRDefault="00AB4C04" w:rsidP="000D1FF8">
            <w:pPr>
              <w:autoSpaceDE w:val="0"/>
              <w:autoSpaceDN w:val="0"/>
              <w:adjustRightInd w:val="0"/>
              <w:jc w:val="center"/>
              <w:rPr>
                <w:rFonts w:ascii="Times New Roman" w:hAnsi="Times New Roman" w:cs="Times New Roman"/>
                <w:sz w:val="24"/>
                <w:szCs w:val="24"/>
              </w:rPr>
            </w:pPr>
            <w:r w:rsidRPr="001C1102">
              <w:rPr>
                <w:rFonts w:ascii="Times New Roman" w:hAnsi="Times New Roman" w:cs="Times New Roman"/>
                <w:sz w:val="24"/>
                <w:szCs w:val="24"/>
              </w:rPr>
              <w:t>23</w:t>
            </w:r>
          </w:p>
        </w:tc>
        <w:tc>
          <w:tcPr>
            <w:tcW w:w="4135" w:type="dxa"/>
          </w:tcPr>
          <w:p w14:paraId="716487B5" w14:textId="77777777" w:rsidR="00AB4C04" w:rsidRPr="001C1102" w:rsidRDefault="00AB4C04" w:rsidP="000D1FF8">
            <w:pPr>
              <w:autoSpaceDE w:val="0"/>
              <w:autoSpaceDN w:val="0"/>
              <w:adjustRightInd w:val="0"/>
              <w:jc w:val="both"/>
              <w:rPr>
                <w:rFonts w:ascii="Times New Roman" w:hAnsi="Times New Roman" w:cs="Times New Roman"/>
                <w:sz w:val="24"/>
                <w:szCs w:val="24"/>
              </w:rPr>
            </w:pPr>
            <w:r w:rsidRPr="001C1102">
              <w:rPr>
                <w:rFonts w:ascii="Times New Roman" w:hAnsi="Times New Roman" w:cs="Times New Roman"/>
                <w:sz w:val="24"/>
                <w:szCs w:val="24"/>
              </w:rPr>
              <w:t>Su aktivite</w:t>
            </w:r>
          </w:p>
        </w:tc>
        <w:tc>
          <w:tcPr>
            <w:tcW w:w="4081" w:type="dxa"/>
          </w:tcPr>
          <w:p w14:paraId="38B71A3F" w14:textId="77777777" w:rsidR="00AB4C04" w:rsidRPr="001C1102" w:rsidRDefault="00AB4C04" w:rsidP="000D1FF8">
            <w:pPr>
              <w:autoSpaceDE w:val="0"/>
              <w:autoSpaceDN w:val="0"/>
              <w:adjustRightInd w:val="0"/>
              <w:jc w:val="both"/>
              <w:rPr>
                <w:rFonts w:ascii="Times New Roman" w:hAnsi="Times New Roman" w:cs="Times New Roman"/>
                <w:sz w:val="24"/>
                <w:szCs w:val="24"/>
              </w:rPr>
            </w:pPr>
            <w:r w:rsidRPr="001C1102">
              <w:rPr>
                <w:rFonts w:ascii="Times New Roman" w:hAnsi="Times New Roman" w:cs="Times New Roman"/>
                <w:sz w:val="24"/>
                <w:szCs w:val="24"/>
              </w:rPr>
              <w:t>Testo 650</w:t>
            </w:r>
          </w:p>
        </w:tc>
      </w:tr>
      <w:tr w:rsidR="00AB4C04" w:rsidRPr="00C22346" w14:paraId="38EC5DAF" w14:textId="77777777" w:rsidTr="000D1FF8">
        <w:tc>
          <w:tcPr>
            <w:tcW w:w="846" w:type="dxa"/>
          </w:tcPr>
          <w:p w14:paraId="5ED0EA9E" w14:textId="77777777" w:rsidR="00AB4C04" w:rsidRPr="001C1102" w:rsidRDefault="00AB4C04" w:rsidP="000D1FF8">
            <w:pPr>
              <w:autoSpaceDE w:val="0"/>
              <w:autoSpaceDN w:val="0"/>
              <w:adjustRightInd w:val="0"/>
              <w:jc w:val="center"/>
              <w:rPr>
                <w:rFonts w:ascii="Times New Roman" w:hAnsi="Times New Roman" w:cs="Times New Roman"/>
                <w:sz w:val="24"/>
                <w:szCs w:val="24"/>
              </w:rPr>
            </w:pPr>
            <w:r w:rsidRPr="001C1102">
              <w:rPr>
                <w:rFonts w:ascii="Times New Roman" w:hAnsi="Times New Roman" w:cs="Times New Roman"/>
                <w:sz w:val="24"/>
                <w:szCs w:val="24"/>
              </w:rPr>
              <w:t>24</w:t>
            </w:r>
          </w:p>
        </w:tc>
        <w:tc>
          <w:tcPr>
            <w:tcW w:w="4135" w:type="dxa"/>
          </w:tcPr>
          <w:p w14:paraId="0FC59D2C" w14:textId="77777777" w:rsidR="00AB4C04" w:rsidRPr="001C1102" w:rsidRDefault="00AB4C04" w:rsidP="000D1FF8">
            <w:pPr>
              <w:autoSpaceDE w:val="0"/>
              <w:autoSpaceDN w:val="0"/>
              <w:adjustRightInd w:val="0"/>
              <w:jc w:val="both"/>
              <w:rPr>
                <w:rFonts w:ascii="Times New Roman" w:hAnsi="Times New Roman" w:cs="Times New Roman"/>
                <w:sz w:val="24"/>
                <w:szCs w:val="24"/>
              </w:rPr>
            </w:pPr>
            <w:r w:rsidRPr="001C1102">
              <w:rPr>
                <w:rFonts w:ascii="Times New Roman" w:hAnsi="Times New Roman" w:cs="Times New Roman"/>
                <w:sz w:val="24"/>
                <w:szCs w:val="24"/>
              </w:rPr>
              <w:t>Gaz mikseri</w:t>
            </w:r>
          </w:p>
        </w:tc>
        <w:tc>
          <w:tcPr>
            <w:tcW w:w="4081" w:type="dxa"/>
          </w:tcPr>
          <w:p w14:paraId="2B2B586F" w14:textId="77777777" w:rsidR="00AB4C04" w:rsidRPr="001C1102" w:rsidRDefault="00AB4C04" w:rsidP="000D1FF8">
            <w:pPr>
              <w:autoSpaceDE w:val="0"/>
              <w:autoSpaceDN w:val="0"/>
              <w:adjustRightInd w:val="0"/>
              <w:jc w:val="both"/>
              <w:rPr>
                <w:rFonts w:ascii="Times New Roman" w:hAnsi="Times New Roman" w:cs="Times New Roman"/>
                <w:sz w:val="24"/>
                <w:szCs w:val="24"/>
              </w:rPr>
            </w:pPr>
            <w:r w:rsidRPr="001C1102">
              <w:rPr>
                <w:rFonts w:ascii="Times New Roman" w:hAnsi="Times New Roman" w:cs="Times New Roman"/>
                <w:sz w:val="24"/>
                <w:szCs w:val="24"/>
              </w:rPr>
              <w:t>Dansemsor MAP mix 9001 ME</w:t>
            </w:r>
          </w:p>
        </w:tc>
      </w:tr>
      <w:tr w:rsidR="00AB4C04" w:rsidRPr="00C22346" w14:paraId="01DFA84B" w14:textId="77777777" w:rsidTr="000D1FF8">
        <w:tc>
          <w:tcPr>
            <w:tcW w:w="846" w:type="dxa"/>
          </w:tcPr>
          <w:p w14:paraId="5ED2E7BA" w14:textId="77777777" w:rsidR="00AB4C04" w:rsidRPr="001C1102" w:rsidRDefault="00AB4C04" w:rsidP="000D1FF8">
            <w:pPr>
              <w:autoSpaceDE w:val="0"/>
              <w:autoSpaceDN w:val="0"/>
              <w:adjustRightInd w:val="0"/>
              <w:jc w:val="center"/>
              <w:rPr>
                <w:rFonts w:ascii="Times New Roman" w:hAnsi="Times New Roman" w:cs="Times New Roman"/>
                <w:sz w:val="24"/>
                <w:szCs w:val="24"/>
              </w:rPr>
            </w:pPr>
            <w:r w:rsidRPr="001C1102">
              <w:rPr>
                <w:rFonts w:ascii="Times New Roman" w:hAnsi="Times New Roman" w:cs="Times New Roman"/>
                <w:sz w:val="24"/>
                <w:szCs w:val="24"/>
              </w:rPr>
              <w:t>25</w:t>
            </w:r>
          </w:p>
        </w:tc>
        <w:tc>
          <w:tcPr>
            <w:tcW w:w="4135" w:type="dxa"/>
          </w:tcPr>
          <w:p w14:paraId="5C10ACA6" w14:textId="77777777" w:rsidR="00AB4C04" w:rsidRPr="001C1102" w:rsidRDefault="00AB4C04" w:rsidP="000D1FF8">
            <w:pPr>
              <w:autoSpaceDE w:val="0"/>
              <w:autoSpaceDN w:val="0"/>
              <w:adjustRightInd w:val="0"/>
              <w:jc w:val="both"/>
              <w:rPr>
                <w:rFonts w:ascii="Times New Roman" w:hAnsi="Times New Roman" w:cs="Times New Roman"/>
                <w:sz w:val="24"/>
                <w:szCs w:val="24"/>
              </w:rPr>
            </w:pPr>
            <w:r w:rsidRPr="001C1102">
              <w:rPr>
                <w:rFonts w:ascii="Times New Roman" w:hAnsi="Times New Roman" w:cs="Times New Roman"/>
                <w:sz w:val="24"/>
                <w:szCs w:val="24"/>
              </w:rPr>
              <w:t>Modifiye atmosfer paketleme</w:t>
            </w:r>
          </w:p>
        </w:tc>
        <w:tc>
          <w:tcPr>
            <w:tcW w:w="4081" w:type="dxa"/>
          </w:tcPr>
          <w:p w14:paraId="06BC5398" w14:textId="77777777" w:rsidR="00AB4C04" w:rsidRPr="001C1102" w:rsidRDefault="00AB4C04" w:rsidP="000D1FF8">
            <w:pPr>
              <w:autoSpaceDE w:val="0"/>
              <w:autoSpaceDN w:val="0"/>
              <w:adjustRightInd w:val="0"/>
              <w:jc w:val="both"/>
              <w:rPr>
                <w:rFonts w:ascii="Times New Roman" w:hAnsi="Times New Roman" w:cs="Times New Roman"/>
                <w:sz w:val="24"/>
                <w:szCs w:val="24"/>
              </w:rPr>
            </w:pPr>
            <w:r w:rsidRPr="001C1102">
              <w:rPr>
                <w:rFonts w:ascii="Times New Roman" w:hAnsi="Times New Roman" w:cs="Times New Roman"/>
                <w:sz w:val="24"/>
                <w:szCs w:val="24"/>
              </w:rPr>
              <w:t>Lipovak KV500</w:t>
            </w:r>
          </w:p>
        </w:tc>
      </w:tr>
      <w:tr w:rsidR="00AB4C04" w:rsidRPr="00C22346" w14:paraId="2BF26FDD" w14:textId="77777777" w:rsidTr="000D1FF8">
        <w:tc>
          <w:tcPr>
            <w:tcW w:w="846" w:type="dxa"/>
          </w:tcPr>
          <w:p w14:paraId="7C47EFF4" w14:textId="77777777" w:rsidR="00AB4C04" w:rsidRPr="001C1102" w:rsidRDefault="00AB4C04" w:rsidP="000D1FF8">
            <w:pPr>
              <w:autoSpaceDE w:val="0"/>
              <w:autoSpaceDN w:val="0"/>
              <w:adjustRightInd w:val="0"/>
              <w:jc w:val="center"/>
              <w:rPr>
                <w:rFonts w:ascii="Times New Roman" w:hAnsi="Times New Roman" w:cs="Times New Roman"/>
                <w:sz w:val="24"/>
                <w:szCs w:val="24"/>
              </w:rPr>
            </w:pPr>
            <w:r w:rsidRPr="001C1102">
              <w:rPr>
                <w:rFonts w:ascii="Times New Roman" w:hAnsi="Times New Roman" w:cs="Times New Roman"/>
                <w:sz w:val="24"/>
                <w:szCs w:val="24"/>
              </w:rPr>
              <w:t>26</w:t>
            </w:r>
          </w:p>
        </w:tc>
        <w:tc>
          <w:tcPr>
            <w:tcW w:w="4135" w:type="dxa"/>
          </w:tcPr>
          <w:p w14:paraId="6ECD5203" w14:textId="77777777" w:rsidR="00AB4C04" w:rsidRPr="001C1102" w:rsidRDefault="00AB4C04" w:rsidP="000D1FF8">
            <w:pPr>
              <w:autoSpaceDE w:val="0"/>
              <w:autoSpaceDN w:val="0"/>
              <w:adjustRightInd w:val="0"/>
              <w:jc w:val="both"/>
              <w:rPr>
                <w:rFonts w:ascii="Times New Roman" w:hAnsi="Times New Roman" w:cs="Times New Roman"/>
                <w:sz w:val="24"/>
                <w:szCs w:val="24"/>
              </w:rPr>
            </w:pPr>
            <w:r w:rsidRPr="001C1102">
              <w:rPr>
                <w:rFonts w:ascii="Times New Roman" w:hAnsi="Times New Roman" w:cs="Times New Roman"/>
                <w:sz w:val="24"/>
                <w:szCs w:val="24"/>
              </w:rPr>
              <w:t>Mikroplate reader</w:t>
            </w:r>
          </w:p>
        </w:tc>
        <w:tc>
          <w:tcPr>
            <w:tcW w:w="4081" w:type="dxa"/>
          </w:tcPr>
          <w:p w14:paraId="55D01CEC" w14:textId="77777777" w:rsidR="00AB4C04" w:rsidRPr="001C1102" w:rsidRDefault="00AB4C04" w:rsidP="000D1FF8">
            <w:pPr>
              <w:autoSpaceDE w:val="0"/>
              <w:autoSpaceDN w:val="0"/>
              <w:adjustRightInd w:val="0"/>
              <w:jc w:val="both"/>
              <w:rPr>
                <w:rFonts w:ascii="Times New Roman" w:hAnsi="Times New Roman" w:cs="Times New Roman"/>
                <w:sz w:val="24"/>
                <w:szCs w:val="24"/>
              </w:rPr>
            </w:pPr>
            <w:r w:rsidRPr="001C1102">
              <w:rPr>
                <w:rFonts w:ascii="Times New Roman" w:hAnsi="Times New Roman" w:cs="Times New Roman"/>
                <w:sz w:val="24"/>
                <w:szCs w:val="24"/>
              </w:rPr>
              <w:t>Thermo scientifik mutiscan go</w:t>
            </w:r>
          </w:p>
        </w:tc>
      </w:tr>
      <w:tr w:rsidR="00AB4C04" w:rsidRPr="00C22346" w14:paraId="4A31B739" w14:textId="77777777" w:rsidTr="000D1FF8">
        <w:tc>
          <w:tcPr>
            <w:tcW w:w="846" w:type="dxa"/>
          </w:tcPr>
          <w:p w14:paraId="0EBA3ADE" w14:textId="77777777" w:rsidR="00AB4C04" w:rsidRPr="001C1102" w:rsidRDefault="00AB4C04" w:rsidP="000D1FF8">
            <w:pPr>
              <w:autoSpaceDE w:val="0"/>
              <w:autoSpaceDN w:val="0"/>
              <w:adjustRightInd w:val="0"/>
              <w:jc w:val="center"/>
              <w:rPr>
                <w:rFonts w:ascii="Times New Roman" w:hAnsi="Times New Roman" w:cs="Times New Roman"/>
                <w:sz w:val="24"/>
                <w:szCs w:val="24"/>
              </w:rPr>
            </w:pPr>
            <w:r w:rsidRPr="001C1102">
              <w:rPr>
                <w:rFonts w:ascii="Times New Roman" w:hAnsi="Times New Roman" w:cs="Times New Roman"/>
                <w:sz w:val="24"/>
                <w:szCs w:val="24"/>
              </w:rPr>
              <w:t>27</w:t>
            </w:r>
          </w:p>
        </w:tc>
        <w:tc>
          <w:tcPr>
            <w:tcW w:w="4135" w:type="dxa"/>
          </w:tcPr>
          <w:p w14:paraId="1971185D" w14:textId="77777777" w:rsidR="00AB4C04" w:rsidRPr="001C1102" w:rsidRDefault="00AB4C04" w:rsidP="000D1FF8">
            <w:pPr>
              <w:autoSpaceDE w:val="0"/>
              <w:autoSpaceDN w:val="0"/>
              <w:adjustRightInd w:val="0"/>
              <w:jc w:val="both"/>
              <w:rPr>
                <w:rFonts w:ascii="Times New Roman" w:hAnsi="Times New Roman" w:cs="Times New Roman"/>
                <w:sz w:val="24"/>
                <w:szCs w:val="24"/>
              </w:rPr>
            </w:pPr>
            <w:r w:rsidRPr="001C1102">
              <w:rPr>
                <w:rFonts w:ascii="Times New Roman" w:hAnsi="Times New Roman" w:cs="Times New Roman"/>
                <w:sz w:val="24"/>
                <w:szCs w:val="24"/>
              </w:rPr>
              <w:t>-80 dondurucu</w:t>
            </w:r>
          </w:p>
        </w:tc>
        <w:tc>
          <w:tcPr>
            <w:tcW w:w="4081" w:type="dxa"/>
          </w:tcPr>
          <w:p w14:paraId="22C066BA" w14:textId="77777777" w:rsidR="00AB4C04" w:rsidRPr="001C1102" w:rsidRDefault="00AB4C04" w:rsidP="000D1FF8">
            <w:pPr>
              <w:autoSpaceDE w:val="0"/>
              <w:autoSpaceDN w:val="0"/>
              <w:adjustRightInd w:val="0"/>
              <w:jc w:val="both"/>
              <w:rPr>
                <w:rFonts w:ascii="Times New Roman" w:hAnsi="Times New Roman" w:cs="Times New Roman"/>
                <w:sz w:val="24"/>
                <w:szCs w:val="24"/>
              </w:rPr>
            </w:pPr>
            <w:r w:rsidRPr="001C1102">
              <w:rPr>
                <w:rFonts w:ascii="Times New Roman" w:hAnsi="Times New Roman" w:cs="Times New Roman"/>
                <w:sz w:val="24"/>
                <w:szCs w:val="24"/>
              </w:rPr>
              <w:t>ESCO</w:t>
            </w:r>
          </w:p>
        </w:tc>
      </w:tr>
      <w:tr w:rsidR="00AB4C04" w:rsidRPr="00C22346" w14:paraId="1C208297" w14:textId="77777777" w:rsidTr="000D1FF8">
        <w:tc>
          <w:tcPr>
            <w:tcW w:w="846" w:type="dxa"/>
          </w:tcPr>
          <w:p w14:paraId="704EF4C0" w14:textId="77777777" w:rsidR="00AB4C04" w:rsidRPr="001C1102" w:rsidRDefault="00AB4C04" w:rsidP="000D1FF8">
            <w:pPr>
              <w:autoSpaceDE w:val="0"/>
              <w:autoSpaceDN w:val="0"/>
              <w:adjustRightInd w:val="0"/>
              <w:jc w:val="center"/>
              <w:rPr>
                <w:rFonts w:ascii="Times New Roman" w:hAnsi="Times New Roman" w:cs="Times New Roman"/>
                <w:sz w:val="24"/>
                <w:szCs w:val="24"/>
              </w:rPr>
            </w:pPr>
            <w:r w:rsidRPr="001C1102">
              <w:rPr>
                <w:rFonts w:ascii="Times New Roman" w:hAnsi="Times New Roman" w:cs="Times New Roman"/>
                <w:sz w:val="24"/>
                <w:szCs w:val="24"/>
              </w:rPr>
              <w:t>28</w:t>
            </w:r>
          </w:p>
        </w:tc>
        <w:tc>
          <w:tcPr>
            <w:tcW w:w="4135" w:type="dxa"/>
          </w:tcPr>
          <w:p w14:paraId="20104AEF" w14:textId="77777777" w:rsidR="00AB4C04" w:rsidRPr="001C1102" w:rsidRDefault="00AB4C04" w:rsidP="000D1FF8">
            <w:pPr>
              <w:autoSpaceDE w:val="0"/>
              <w:autoSpaceDN w:val="0"/>
              <w:adjustRightInd w:val="0"/>
              <w:jc w:val="both"/>
              <w:rPr>
                <w:rFonts w:ascii="Times New Roman" w:hAnsi="Times New Roman" w:cs="Times New Roman"/>
                <w:sz w:val="24"/>
                <w:szCs w:val="24"/>
              </w:rPr>
            </w:pPr>
            <w:r w:rsidRPr="001C1102">
              <w:rPr>
                <w:rFonts w:ascii="Times New Roman" w:hAnsi="Times New Roman" w:cs="Times New Roman"/>
                <w:sz w:val="24"/>
                <w:szCs w:val="24"/>
              </w:rPr>
              <w:t>homoginizator</w:t>
            </w:r>
          </w:p>
        </w:tc>
        <w:tc>
          <w:tcPr>
            <w:tcW w:w="4081" w:type="dxa"/>
          </w:tcPr>
          <w:p w14:paraId="2C177CEE" w14:textId="77777777" w:rsidR="00AB4C04" w:rsidRPr="001C1102" w:rsidRDefault="00AB4C04" w:rsidP="000D1FF8">
            <w:pPr>
              <w:autoSpaceDE w:val="0"/>
              <w:autoSpaceDN w:val="0"/>
              <w:adjustRightInd w:val="0"/>
              <w:jc w:val="both"/>
              <w:rPr>
                <w:rFonts w:ascii="Times New Roman" w:hAnsi="Times New Roman" w:cs="Times New Roman"/>
                <w:sz w:val="24"/>
                <w:szCs w:val="24"/>
              </w:rPr>
            </w:pPr>
            <w:r w:rsidRPr="001C1102">
              <w:rPr>
                <w:rFonts w:ascii="Times New Roman" w:hAnsi="Times New Roman" w:cs="Times New Roman"/>
                <w:sz w:val="24"/>
                <w:szCs w:val="24"/>
              </w:rPr>
              <w:t>IKA T18 Digital ultra trax</w:t>
            </w:r>
          </w:p>
        </w:tc>
      </w:tr>
      <w:tr w:rsidR="00AB4C04" w:rsidRPr="00C22346" w14:paraId="5C1F2409" w14:textId="77777777" w:rsidTr="000D1FF8">
        <w:tc>
          <w:tcPr>
            <w:tcW w:w="846" w:type="dxa"/>
          </w:tcPr>
          <w:p w14:paraId="263EA350" w14:textId="77777777" w:rsidR="00AB4C04" w:rsidRPr="001C1102" w:rsidRDefault="00AB4C04" w:rsidP="000D1FF8">
            <w:pPr>
              <w:autoSpaceDE w:val="0"/>
              <w:autoSpaceDN w:val="0"/>
              <w:adjustRightInd w:val="0"/>
              <w:jc w:val="center"/>
              <w:rPr>
                <w:rFonts w:ascii="Times New Roman" w:hAnsi="Times New Roman" w:cs="Times New Roman"/>
                <w:sz w:val="24"/>
                <w:szCs w:val="24"/>
              </w:rPr>
            </w:pPr>
            <w:r w:rsidRPr="001C1102">
              <w:rPr>
                <w:rFonts w:ascii="Times New Roman" w:hAnsi="Times New Roman" w:cs="Times New Roman"/>
                <w:sz w:val="24"/>
                <w:szCs w:val="24"/>
              </w:rPr>
              <w:t>29</w:t>
            </w:r>
          </w:p>
        </w:tc>
        <w:tc>
          <w:tcPr>
            <w:tcW w:w="4135" w:type="dxa"/>
          </w:tcPr>
          <w:p w14:paraId="4C0C0057" w14:textId="77777777" w:rsidR="00AB4C04" w:rsidRPr="001C1102" w:rsidRDefault="00AB4C04" w:rsidP="000D1FF8">
            <w:pPr>
              <w:autoSpaceDE w:val="0"/>
              <w:autoSpaceDN w:val="0"/>
              <w:adjustRightInd w:val="0"/>
              <w:jc w:val="both"/>
              <w:rPr>
                <w:rFonts w:ascii="Times New Roman" w:hAnsi="Times New Roman" w:cs="Times New Roman"/>
                <w:sz w:val="24"/>
                <w:szCs w:val="24"/>
              </w:rPr>
            </w:pPr>
            <w:r w:rsidRPr="001C1102">
              <w:rPr>
                <w:rFonts w:ascii="Times New Roman" w:hAnsi="Times New Roman" w:cs="Times New Roman"/>
                <w:sz w:val="24"/>
                <w:szCs w:val="24"/>
              </w:rPr>
              <w:t>Ultrasonik su banyosu</w:t>
            </w:r>
          </w:p>
        </w:tc>
        <w:tc>
          <w:tcPr>
            <w:tcW w:w="4081" w:type="dxa"/>
          </w:tcPr>
          <w:p w14:paraId="0375E000" w14:textId="77777777" w:rsidR="00AB4C04" w:rsidRPr="001C1102" w:rsidRDefault="00AB4C04" w:rsidP="000D1FF8">
            <w:pPr>
              <w:autoSpaceDE w:val="0"/>
              <w:autoSpaceDN w:val="0"/>
              <w:adjustRightInd w:val="0"/>
              <w:jc w:val="both"/>
              <w:rPr>
                <w:rFonts w:ascii="Times New Roman" w:hAnsi="Times New Roman" w:cs="Times New Roman"/>
                <w:sz w:val="24"/>
                <w:szCs w:val="24"/>
              </w:rPr>
            </w:pPr>
            <w:r w:rsidRPr="001C1102">
              <w:rPr>
                <w:rFonts w:ascii="Times New Roman" w:hAnsi="Times New Roman" w:cs="Times New Roman"/>
                <w:sz w:val="24"/>
                <w:szCs w:val="24"/>
              </w:rPr>
              <w:t>WiseClean WUC-D06H</w:t>
            </w:r>
          </w:p>
        </w:tc>
      </w:tr>
      <w:tr w:rsidR="00AB4C04" w:rsidRPr="00C22346" w14:paraId="2BA337D9" w14:textId="77777777" w:rsidTr="000D1FF8">
        <w:tc>
          <w:tcPr>
            <w:tcW w:w="846" w:type="dxa"/>
          </w:tcPr>
          <w:p w14:paraId="31B6446A" w14:textId="77777777" w:rsidR="00AB4C04" w:rsidRPr="001C1102" w:rsidRDefault="00AB4C04" w:rsidP="000D1FF8">
            <w:pPr>
              <w:autoSpaceDE w:val="0"/>
              <w:autoSpaceDN w:val="0"/>
              <w:adjustRightInd w:val="0"/>
              <w:jc w:val="center"/>
              <w:rPr>
                <w:rFonts w:ascii="Times New Roman" w:hAnsi="Times New Roman" w:cs="Times New Roman"/>
                <w:sz w:val="24"/>
                <w:szCs w:val="24"/>
              </w:rPr>
            </w:pPr>
            <w:r w:rsidRPr="001C1102">
              <w:rPr>
                <w:rFonts w:ascii="Times New Roman" w:hAnsi="Times New Roman" w:cs="Times New Roman"/>
                <w:sz w:val="24"/>
                <w:szCs w:val="24"/>
              </w:rPr>
              <w:t>30</w:t>
            </w:r>
          </w:p>
        </w:tc>
        <w:tc>
          <w:tcPr>
            <w:tcW w:w="4135" w:type="dxa"/>
          </w:tcPr>
          <w:p w14:paraId="386B5380" w14:textId="77777777" w:rsidR="00AB4C04" w:rsidRPr="001C1102" w:rsidRDefault="00AB4C04" w:rsidP="000D1FF8">
            <w:pPr>
              <w:autoSpaceDE w:val="0"/>
              <w:autoSpaceDN w:val="0"/>
              <w:adjustRightInd w:val="0"/>
              <w:jc w:val="both"/>
              <w:rPr>
                <w:rFonts w:ascii="Times New Roman" w:hAnsi="Times New Roman" w:cs="Times New Roman"/>
                <w:sz w:val="24"/>
                <w:szCs w:val="24"/>
              </w:rPr>
            </w:pPr>
            <w:r w:rsidRPr="001C1102">
              <w:rPr>
                <w:rFonts w:ascii="Times New Roman" w:hAnsi="Times New Roman" w:cs="Times New Roman"/>
                <w:sz w:val="24"/>
                <w:szCs w:val="24"/>
              </w:rPr>
              <w:t>Vizkotester Reometre cihazı</w:t>
            </w:r>
          </w:p>
        </w:tc>
        <w:tc>
          <w:tcPr>
            <w:tcW w:w="4081" w:type="dxa"/>
          </w:tcPr>
          <w:p w14:paraId="086F29CC" w14:textId="77777777" w:rsidR="00AB4C04" w:rsidRPr="001C1102" w:rsidRDefault="00AB4C04" w:rsidP="000D1FF8">
            <w:pPr>
              <w:autoSpaceDE w:val="0"/>
              <w:autoSpaceDN w:val="0"/>
              <w:adjustRightInd w:val="0"/>
              <w:jc w:val="both"/>
              <w:rPr>
                <w:rFonts w:ascii="Times New Roman" w:hAnsi="Times New Roman" w:cs="Times New Roman"/>
                <w:sz w:val="24"/>
                <w:szCs w:val="24"/>
              </w:rPr>
            </w:pPr>
            <w:r w:rsidRPr="001C1102">
              <w:rPr>
                <w:rFonts w:ascii="Times New Roman" w:hAnsi="Times New Roman" w:cs="Times New Roman"/>
                <w:sz w:val="24"/>
                <w:szCs w:val="24"/>
              </w:rPr>
              <w:t>HAAKE Viskotester Thermo</w:t>
            </w:r>
          </w:p>
        </w:tc>
      </w:tr>
      <w:tr w:rsidR="0053353A" w:rsidRPr="00C22346" w14:paraId="0B129450" w14:textId="77777777" w:rsidTr="000D1FF8">
        <w:tc>
          <w:tcPr>
            <w:tcW w:w="846" w:type="dxa"/>
          </w:tcPr>
          <w:p w14:paraId="6A64E75F" w14:textId="74F94270" w:rsidR="0053353A" w:rsidRPr="001C1102" w:rsidRDefault="0053353A" w:rsidP="000D1FF8">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31</w:t>
            </w:r>
          </w:p>
        </w:tc>
        <w:tc>
          <w:tcPr>
            <w:tcW w:w="4135" w:type="dxa"/>
          </w:tcPr>
          <w:p w14:paraId="3C0D0F37" w14:textId="605B8729" w:rsidR="0053353A" w:rsidRPr="001C1102" w:rsidRDefault="0053353A" w:rsidP="000D1FF8">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Kapalı İndirgen Atmosfer Kurutma makinası</w:t>
            </w:r>
          </w:p>
        </w:tc>
        <w:tc>
          <w:tcPr>
            <w:tcW w:w="4081" w:type="dxa"/>
          </w:tcPr>
          <w:p w14:paraId="5C0D7371" w14:textId="043959D8" w:rsidR="0053353A" w:rsidRPr="001C1102" w:rsidRDefault="00BC5F74" w:rsidP="000D1FF8">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Aromsan</w:t>
            </w:r>
          </w:p>
        </w:tc>
      </w:tr>
      <w:tr w:rsidR="0053353A" w:rsidRPr="00C22346" w14:paraId="17E0AF40" w14:textId="77777777" w:rsidTr="000D1FF8">
        <w:tc>
          <w:tcPr>
            <w:tcW w:w="846" w:type="dxa"/>
          </w:tcPr>
          <w:p w14:paraId="7DB56639" w14:textId="72DFB9FB" w:rsidR="0053353A" w:rsidRDefault="0053353A" w:rsidP="000D1FF8">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32</w:t>
            </w:r>
          </w:p>
        </w:tc>
        <w:tc>
          <w:tcPr>
            <w:tcW w:w="4135" w:type="dxa"/>
          </w:tcPr>
          <w:p w14:paraId="331F946A" w14:textId="4DE2FE45" w:rsidR="0053353A" w:rsidRDefault="0053353A" w:rsidP="000D1FF8">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Mikrosensor hidrojen ölçüm cihazı</w:t>
            </w:r>
          </w:p>
        </w:tc>
        <w:tc>
          <w:tcPr>
            <w:tcW w:w="4081" w:type="dxa"/>
          </w:tcPr>
          <w:p w14:paraId="5D8D7C26" w14:textId="0BFA88F1" w:rsidR="0053353A" w:rsidRPr="001C1102" w:rsidRDefault="006640CE" w:rsidP="006640CE">
            <w:pPr>
              <w:autoSpaceDE w:val="0"/>
              <w:autoSpaceDN w:val="0"/>
              <w:adjustRightInd w:val="0"/>
              <w:jc w:val="both"/>
              <w:rPr>
                <w:rFonts w:ascii="Times New Roman" w:hAnsi="Times New Roman" w:cs="Times New Roman"/>
                <w:sz w:val="24"/>
                <w:szCs w:val="24"/>
              </w:rPr>
            </w:pPr>
            <w:r w:rsidRPr="006640CE">
              <w:rPr>
                <w:rFonts w:ascii="Times New Roman" w:hAnsi="Times New Roman" w:cs="Times New Roman"/>
                <w:sz w:val="24"/>
                <w:szCs w:val="24"/>
              </w:rPr>
              <w:t>AMT Analysenmesstechnik GmbH</w:t>
            </w:r>
          </w:p>
        </w:tc>
      </w:tr>
      <w:tr w:rsidR="00D70106" w:rsidRPr="00C22346" w14:paraId="2F4220DA" w14:textId="77777777" w:rsidTr="000D1FF8">
        <w:tc>
          <w:tcPr>
            <w:tcW w:w="846" w:type="dxa"/>
          </w:tcPr>
          <w:p w14:paraId="3A1B9FE9" w14:textId="0682173C" w:rsidR="00D70106" w:rsidRDefault="00D70106" w:rsidP="000D1FF8">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33</w:t>
            </w:r>
          </w:p>
        </w:tc>
        <w:tc>
          <w:tcPr>
            <w:tcW w:w="4135" w:type="dxa"/>
          </w:tcPr>
          <w:p w14:paraId="50D2774C" w14:textId="420A3EDC" w:rsidR="00D70106" w:rsidRDefault="00D70106" w:rsidP="000D1FF8">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Hidrojen gaz ölçüm çihazı</w:t>
            </w:r>
          </w:p>
        </w:tc>
        <w:tc>
          <w:tcPr>
            <w:tcW w:w="4081" w:type="dxa"/>
          </w:tcPr>
          <w:p w14:paraId="35378DA7" w14:textId="62A80157" w:rsidR="00D70106" w:rsidRPr="001C1102" w:rsidRDefault="00D70106" w:rsidP="000D1FF8">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Testo</w:t>
            </w:r>
          </w:p>
        </w:tc>
      </w:tr>
    </w:tbl>
    <w:p w14:paraId="62C7B7ED" w14:textId="22E7F749" w:rsidR="00715B97" w:rsidRDefault="00715B97" w:rsidP="0062261C">
      <w:pPr>
        <w:rPr>
          <w:rFonts w:ascii="Times New Roman" w:hAnsi="Times New Roman" w:cs="Times New Roman"/>
          <w:sz w:val="20"/>
          <w:szCs w:val="20"/>
        </w:rPr>
      </w:pPr>
    </w:p>
    <w:p w14:paraId="38066C7C" w14:textId="2278388E" w:rsidR="00715B97" w:rsidRDefault="00715B97" w:rsidP="0062261C">
      <w:pPr>
        <w:rPr>
          <w:rFonts w:ascii="Times New Roman" w:hAnsi="Times New Roman" w:cs="Times New Roman"/>
          <w:sz w:val="20"/>
          <w:szCs w:val="20"/>
        </w:rPr>
      </w:pPr>
    </w:p>
    <w:p w14:paraId="791E638B" w14:textId="1DDDC209" w:rsidR="00AB4C04" w:rsidRDefault="00AB4C04" w:rsidP="0062261C">
      <w:pPr>
        <w:rPr>
          <w:rFonts w:ascii="Times New Roman" w:hAnsi="Times New Roman" w:cs="Times New Roman"/>
          <w:sz w:val="20"/>
          <w:szCs w:val="20"/>
        </w:rPr>
      </w:pPr>
    </w:p>
    <w:p w14:paraId="5F699488" w14:textId="70740743" w:rsidR="00AB4C04" w:rsidRDefault="00AB4C04" w:rsidP="0062261C">
      <w:pPr>
        <w:rPr>
          <w:rFonts w:ascii="Times New Roman" w:hAnsi="Times New Roman" w:cs="Times New Roman"/>
          <w:sz w:val="20"/>
          <w:szCs w:val="20"/>
        </w:rPr>
      </w:pPr>
    </w:p>
    <w:p w14:paraId="2E4777B9" w14:textId="096D899F" w:rsidR="00AB4C04" w:rsidRDefault="00AB4C04" w:rsidP="0062261C">
      <w:pPr>
        <w:rPr>
          <w:rFonts w:ascii="Times New Roman" w:hAnsi="Times New Roman" w:cs="Times New Roman"/>
          <w:sz w:val="20"/>
          <w:szCs w:val="20"/>
        </w:rPr>
      </w:pPr>
    </w:p>
    <w:p w14:paraId="4A454D70" w14:textId="5FB88FC3" w:rsidR="00C24576" w:rsidRDefault="00C24576" w:rsidP="0062261C">
      <w:pPr>
        <w:rPr>
          <w:rFonts w:ascii="Times New Roman" w:hAnsi="Times New Roman" w:cs="Times New Roman"/>
          <w:sz w:val="20"/>
          <w:szCs w:val="20"/>
        </w:rPr>
      </w:pPr>
    </w:p>
    <w:p w14:paraId="46701005" w14:textId="54236409" w:rsidR="00C24576" w:rsidRDefault="00C24576" w:rsidP="0062261C">
      <w:pPr>
        <w:rPr>
          <w:rFonts w:ascii="Times New Roman" w:hAnsi="Times New Roman" w:cs="Times New Roman"/>
          <w:sz w:val="20"/>
          <w:szCs w:val="20"/>
        </w:rPr>
      </w:pPr>
    </w:p>
    <w:p w14:paraId="49F64B3B" w14:textId="08B0E9D5" w:rsidR="00AB4C04" w:rsidRPr="00A86D29" w:rsidRDefault="00AB4C04" w:rsidP="00852FDF">
      <w:pPr>
        <w:jc w:val="center"/>
        <w:rPr>
          <w:rFonts w:ascii="Times New Roman" w:hAnsi="Times New Roman" w:cs="Times New Roman"/>
          <w:sz w:val="24"/>
          <w:szCs w:val="24"/>
        </w:rPr>
      </w:pPr>
    </w:p>
    <w:p w14:paraId="27E6C53A" w14:textId="783B001E" w:rsidR="00A86D29" w:rsidRPr="00A86D29" w:rsidRDefault="002720C0" w:rsidP="00852FDF">
      <w:pPr>
        <w:spacing w:after="0" w:line="240" w:lineRule="auto"/>
        <w:jc w:val="center"/>
        <w:rPr>
          <w:rFonts w:ascii="Times New Roman" w:eastAsia="Times New Roman" w:hAnsi="Times New Roman" w:cs="Times New Roman"/>
          <w:b/>
          <w:bCs/>
          <w:sz w:val="24"/>
          <w:szCs w:val="24"/>
          <w:lang w:eastAsia="tr-TR"/>
        </w:rPr>
      </w:pPr>
      <w:r w:rsidRPr="00A86D29">
        <w:rPr>
          <w:rFonts w:ascii="Times New Roman" w:hAnsi="Times New Roman" w:cs="Times New Roman"/>
          <w:b/>
          <w:bCs/>
          <w:sz w:val="24"/>
          <w:szCs w:val="24"/>
        </w:rPr>
        <w:t xml:space="preserve">6. </w:t>
      </w:r>
      <w:r w:rsidRPr="00A86D29">
        <w:rPr>
          <w:rFonts w:ascii="Times New Roman" w:eastAsia="Times New Roman" w:hAnsi="Times New Roman" w:cs="Times New Roman"/>
          <w:b/>
          <w:bCs/>
          <w:sz w:val="24"/>
          <w:szCs w:val="24"/>
          <w:lang w:eastAsia="tr-TR"/>
        </w:rPr>
        <w:t xml:space="preserve">YENİLİKÇİ GIDA TEKNOLOJİLERİ GELİŞTİRME UYGULAMA </w:t>
      </w:r>
      <w:r>
        <w:rPr>
          <w:rFonts w:ascii="Times New Roman" w:eastAsia="Times New Roman" w:hAnsi="Times New Roman" w:cs="Times New Roman"/>
          <w:b/>
          <w:bCs/>
          <w:sz w:val="24"/>
          <w:szCs w:val="24"/>
          <w:lang w:eastAsia="tr-TR"/>
        </w:rPr>
        <w:t>V</w:t>
      </w:r>
      <w:r w:rsidRPr="00A86D29">
        <w:rPr>
          <w:rFonts w:ascii="Times New Roman" w:eastAsia="Times New Roman" w:hAnsi="Times New Roman" w:cs="Times New Roman"/>
          <w:b/>
          <w:bCs/>
          <w:sz w:val="24"/>
          <w:szCs w:val="24"/>
          <w:lang w:eastAsia="tr-TR"/>
        </w:rPr>
        <w:t>E ARAŞTIRMA MERKEZİ 2024 FAALİYETLERİ</w:t>
      </w:r>
    </w:p>
    <w:p w14:paraId="1D18422E" w14:textId="46AFAE23" w:rsidR="007551A0" w:rsidRDefault="007551A0" w:rsidP="0062261C">
      <w:pPr>
        <w:rPr>
          <w:b/>
          <w:bCs/>
          <w:sz w:val="23"/>
          <w:szCs w:val="23"/>
        </w:rPr>
      </w:pPr>
    </w:p>
    <w:tbl>
      <w:tblPr>
        <w:tblW w:w="52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0"/>
        <w:gridCol w:w="7579"/>
        <w:gridCol w:w="1844"/>
      </w:tblGrid>
      <w:tr w:rsidR="00A86D29" w:rsidRPr="00A86D29" w14:paraId="407F280C" w14:textId="77777777" w:rsidTr="00C95804">
        <w:trPr>
          <w:trHeight w:val="2061"/>
        </w:trPr>
        <w:tc>
          <w:tcPr>
            <w:tcW w:w="37" w:type="pct"/>
            <w:tcMar>
              <w:top w:w="0" w:type="dxa"/>
              <w:left w:w="0" w:type="dxa"/>
              <w:bottom w:w="0" w:type="dxa"/>
              <w:right w:w="0" w:type="dxa"/>
            </w:tcMar>
            <w:vAlign w:val="center"/>
            <w:hideMark/>
          </w:tcPr>
          <w:p w14:paraId="5AAC668B" w14:textId="77777777" w:rsidR="00A86D29" w:rsidRPr="00A86D29" w:rsidRDefault="00A86D29" w:rsidP="00A86D29">
            <w:pPr>
              <w:spacing w:after="0" w:line="240" w:lineRule="auto"/>
              <w:rPr>
                <w:rFonts w:ascii="Times New Roman" w:eastAsia="Times New Roman" w:hAnsi="Times New Roman" w:cs="Times New Roman"/>
                <w:sz w:val="24"/>
                <w:szCs w:val="24"/>
                <w:lang w:eastAsia="tr-TR"/>
              </w:rPr>
            </w:pPr>
            <w:r w:rsidRPr="00A86D29">
              <w:rPr>
                <w:rFonts w:ascii="Times New Roman" w:eastAsia="Times New Roman" w:hAnsi="Times New Roman" w:cs="Times New Roman"/>
                <w:sz w:val="24"/>
                <w:szCs w:val="24"/>
                <w:lang w:eastAsia="tr-TR"/>
              </w:rPr>
              <w:t> </w:t>
            </w:r>
          </w:p>
        </w:tc>
        <w:tc>
          <w:tcPr>
            <w:tcW w:w="3992" w:type="pct"/>
            <w:tcMar>
              <w:top w:w="0" w:type="dxa"/>
              <w:left w:w="0" w:type="dxa"/>
              <w:bottom w:w="0" w:type="dxa"/>
              <w:right w:w="0" w:type="dxa"/>
            </w:tcMar>
            <w:vAlign w:val="center"/>
            <w:hideMark/>
          </w:tcPr>
          <w:p w14:paraId="0AF90837" w14:textId="14137596" w:rsidR="00A86D29" w:rsidRDefault="00930A28" w:rsidP="00A86D29">
            <w:pPr>
              <w:spacing w:after="0" w:line="240" w:lineRule="auto"/>
              <w:rPr>
                <w:rFonts w:ascii="Times New Roman" w:eastAsia="Times New Roman" w:hAnsi="Times New Roman" w:cs="Times New Roman"/>
                <w:b/>
                <w:bCs/>
                <w:i/>
                <w:iCs/>
                <w:sz w:val="20"/>
                <w:szCs w:val="20"/>
                <w:lang w:eastAsia="tr-TR"/>
              </w:rPr>
            </w:pPr>
            <w:r w:rsidRPr="00F40B48">
              <w:rPr>
                <w:rFonts w:ascii="Times New Roman" w:eastAsia="Times New Roman" w:hAnsi="Times New Roman" w:cs="Times New Roman"/>
                <w:b/>
                <w:bCs/>
                <w:i/>
                <w:iCs/>
                <w:sz w:val="20"/>
                <w:szCs w:val="20"/>
                <w:lang w:eastAsia="tr-TR"/>
              </w:rPr>
              <w:t>-</w:t>
            </w:r>
            <w:r w:rsidR="00A86D29" w:rsidRPr="00A86D29">
              <w:rPr>
                <w:rFonts w:ascii="Times New Roman" w:eastAsia="Times New Roman" w:hAnsi="Times New Roman" w:cs="Times New Roman"/>
                <w:b/>
                <w:bCs/>
                <w:i/>
                <w:iCs/>
                <w:sz w:val="20"/>
                <w:szCs w:val="20"/>
                <w:lang w:eastAsia="tr-TR"/>
              </w:rPr>
              <w:t xml:space="preserve">Uygulama ve araştırma merkezinizin çalışma alanına uygun bölümlerde yürütülen lisans/lisansüstü programlar nelerdir? </w:t>
            </w:r>
          </w:p>
          <w:p w14:paraId="4992C6B8" w14:textId="77777777" w:rsidR="003A3731" w:rsidRPr="00A86D29" w:rsidRDefault="003A3731" w:rsidP="00A86D29">
            <w:pPr>
              <w:spacing w:after="0" w:line="240" w:lineRule="auto"/>
              <w:rPr>
                <w:rFonts w:ascii="Times New Roman" w:eastAsia="Times New Roman" w:hAnsi="Times New Roman" w:cs="Times New Roman"/>
                <w:b/>
                <w:bCs/>
                <w:i/>
                <w:iCs/>
                <w:sz w:val="20"/>
                <w:szCs w:val="20"/>
                <w:lang w:eastAsia="tr-TR"/>
              </w:rPr>
            </w:pPr>
          </w:p>
          <w:p w14:paraId="44368CBC" w14:textId="1728681F" w:rsidR="00C95804" w:rsidRPr="00F40B48" w:rsidRDefault="00A86D29" w:rsidP="00A86D29">
            <w:pPr>
              <w:spacing w:after="0" w:line="240" w:lineRule="auto"/>
              <w:rPr>
                <w:rFonts w:ascii="Times New Roman" w:eastAsia="Times New Roman" w:hAnsi="Times New Roman" w:cs="Times New Roman"/>
                <w:i/>
                <w:iCs/>
                <w:color w:val="FF0000"/>
                <w:sz w:val="20"/>
                <w:szCs w:val="20"/>
                <w:lang w:eastAsia="tr-TR"/>
              </w:rPr>
            </w:pPr>
            <w:r w:rsidRPr="00A86D29">
              <w:rPr>
                <w:rFonts w:ascii="Times New Roman" w:eastAsia="Times New Roman" w:hAnsi="Times New Roman" w:cs="Times New Roman"/>
                <w:i/>
                <w:iCs/>
                <w:color w:val="FF0000"/>
                <w:sz w:val="20"/>
                <w:szCs w:val="20"/>
                <w:lang w:eastAsia="tr-TR"/>
              </w:rPr>
              <w:t>Gıda Mühendisliği</w:t>
            </w:r>
            <w:r w:rsidR="00C95804" w:rsidRPr="00F40B48">
              <w:rPr>
                <w:rFonts w:ascii="Times New Roman" w:eastAsia="Times New Roman" w:hAnsi="Times New Roman" w:cs="Times New Roman"/>
                <w:i/>
                <w:iCs/>
                <w:color w:val="FF0000"/>
                <w:sz w:val="20"/>
                <w:szCs w:val="20"/>
                <w:lang w:eastAsia="tr-TR"/>
              </w:rPr>
              <w:t xml:space="preserve"> (</w:t>
            </w:r>
            <w:r w:rsidRPr="00A86D29">
              <w:rPr>
                <w:rFonts w:ascii="Times New Roman" w:eastAsia="Times New Roman" w:hAnsi="Times New Roman" w:cs="Times New Roman"/>
                <w:i/>
                <w:iCs/>
                <w:color w:val="FF0000"/>
                <w:sz w:val="20"/>
                <w:szCs w:val="20"/>
                <w:lang w:eastAsia="tr-TR"/>
              </w:rPr>
              <w:t>Lisans</w:t>
            </w:r>
            <w:r w:rsidR="00C95804" w:rsidRPr="00F40B48">
              <w:rPr>
                <w:rFonts w:ascii="Times New Roman" w:eastAsia="Times New Roman" w:hAnsi="Times New Roman" w:cs="Times New Roman"/>
                <w:i/>
                <w:iCs/>
                <w:color w:val="FF0000"/>
                <w:sz w:val="20"/>
                <w:szCs w:val="20"/>
                <w:lang w:eastAsia="tr-TR"/>
              </w:rPr>
              <w:t xml:space="preserve">) </w:t>
            </w:r>
          </w:p>
          <w:p w14:paraId="0EBCEB84" w14:textId="5A462FB4" w:rsidR="00A86D29" w:rsidRPr="00A86D29" w:rsidRDefault="00C95804" w:rsidP="00A86D29">
            <w:pPr>
              <w:spacing w:after="0" w:line="240" w:lineRule="auto"/>
              <w:rPr>
                <w:rFonts w:ascii="Times New Roman" w:eastAsia="Times New Roman" w:hAnsi="Times New Roman" w:cs="Times New Roman"/>
                <w:i/>
                <w:iCs/>
                <w:color w:val="FF0000"/>
                <w:sz w:val="20"/>
                <w:szCs w:val="20"/>
                <w:lang w:eastAsia="tr-TR"/>
              </w:rPr>
            </w:pPr>
            <w:r w:rsidRPr="00A86D29">
              <w:rPr>
                <w:rFonts w:ascii="Times New Roman" w:eastAsia="Times New Roman" w:hAnsi="Times New Roman" w:cs="Times New Roman"/>
                <w:i/>
                <w:iCs/>
                <w:color w:val="FF0000"/>
                <w:sz w:val="20"/>
                <w:szCs w:val="20"/>
                <w:lang w:eastAsia="tr-TR"/>
              </w:rPr>
              <w:t>Gıda Mühendisliği</w:t>
            </w:r>
            <w:r w:rsidRPr="00F40B48">
              <w:rPr>
                <w:rFonts w:ascii="Times New Roman" w:eastAsia="Times New Roman" w:hAnsi="Times New Roman" w:cs="Times New Roman"/>
                <w:i/>
                <w:iCs/>
                <w:color w:val="FF0000"/>
                <w:sz w:val="20"/>
                <w:szCs w:val="20"/>
                <w:lang w:eastAsia="tr-TR"/>
              </w:rPr>
              <w:t xml:space="preserve"> (</w:t>
            </w:r>
            <w:r w:rsidR="00A86D29" w:rsidRPr="00A86D29">
              <w:rPr>
                <w:rFonts w:ascii="Times New Roman" w:eastAsia="Times New Roman" w:hAnsi="Times New Roman" w:cs="Times New Roman"/>
                <w:i/>
                <w:iCs/>
                <w:color w:val="FF0000"/>
                <w:sz w:val="20"/>
                <w:szCs w:val="20"/>
                <w:lang w:eastAsia="tr-TR"/>
              </w:rPr>
              <w:t>Lisansüstü</w:t>
            </w:r>
            <w:r w:rsidRPr="00F40B48">
              <w:rPr>
                <w:rFonts w:ascii="Times New Roman" w:eastAsia="Times New Roman" w:hAnsi="Times New Roman" w:cs="Times New Roman"/>
                <w:i/>
                <w:iCs/>
                <w:color w:val="FF0000"/>
                <w:sz w:val="20"/>
                <w:szCs w:val="20"/>
                <w:lang w:eastAsia="tr-TR"/>
              </w:rPr>
              <w:t>)</w:t>
            </w:r>
          </w:p>
          <w:p w14:paraId="00A3F003" w14:textId="0E989515" w:rsidR="00A86D29" w:rsidRPr="00A86D29" w:rsidRDefault="00A86D29" w:rsidP="00A86D29">
            <w:pPr>
              <w:spacing w:after="0" w:line="240" w:lineRule="auto"/>
              <w:rPr>
                <w:rFonts w:ascii="Times New Roman" w:eastAsia="Times New Roman" w:hAnsi="Times New Roman" w:cs="Times New Roman"/>
                <w:i/>
                <w:iCs/>
                <w:color w:val="FF0000"/>
                <w:sz w:val="20"/>
                <w:szCs w:val="20"/>
                <w:lang w:eastAsia="tr-TR"/>
              </w:rPr>
            </w:pPr>
            <w:r w:rsidRPr="00A86D29">
              <w:rPr>
                <w:rFonts w:ascii="Times New Roman" w:eastAsia="Times New Roman" w:hAnsi="Times New Roman" w:cs="Times New Roman"/>
                <w:i/>
                <w:iCs/>
                <w:color w:val="FF0000"/>
                <w:sz w:val="20"/>
                <w:szCs w:val="20"/>
                <w:lang w:eastAsia="tr-TR"/>
              </w:rPr>
              <w:t xml:space="preserve">Beslenme ve Diyetetik </w:t>
            </w:r>
            <w:r w:rsidR="00C95804" w:rsidRPr="00F40B48">
              <w:rPr>
                <w:rFonts w:ascii="Times New Roman" w:eastAsia="Times New Roman" w:hAnsi="Times New Roman" w:cs="Times New Roman"/>
                <w:i/>
                <w:iCs/>
                <w:color w:val="FF0000"/>
                <w:sz w:val="20"/>
                <w:szCs w:val="20"/>
                <w:lang w:eastAsia="tr-TR"/>
              </w:rPr>
              <w:t>(</w:t>
            </w:r>
            <w:r w:rsidRPr="00A86D29">
              <w:rPr>
                <w:rFonts w:ascii="Times New Roman" w:eastAsia="Times New Roman" w:hAnsi="Times New Roman" w:cs="Times New Roman"/>
                <w:i/>
                <w:iCs/>
                <w:color w:val="FF0000"/>
                <w:sz w:val="20"/>
                <w:szCs w:val="20"/>
                <w:lang w:eastAsia="tr-TR"/>
              </w:rPr>
              <w:t>Lisans</w:t>
            </w:r>
            <w:r w:rsidR="00C95804" w:rsidRPr="00F40B48">
              <w:rPr>
                <w:rFonts w:ascii="Times New Roman" w:eastAsia="Times New Roman" w:hAnsi="Times New Roman" w:cs="Times New Roman"/>
                <w:i/>
                <w:iCs/>
                <w:color w:val="FF0000"/>
                <w:sz w:val="20"/>
                <w:szCs w:val="20"/>
                <w:lang w:eastAsia="tr-TR"/>
              </w:rPr>
              <w:t>)</w:t>
            </w:r>
          </w:p>
          <w:p w14:paraId="1B1BC23E" w14:textId="571B88F6" w:rsidR="00C95804" w:rsidRPr="00F40B48" w:rsidRDefault="00A86D29" w:rsidP="00A86D29">
            <w:pPr>
              <w:spacing w:after="0" w:line="240" w:lineRule="auto"/>
              <w:rPr>
                <w:rFonts w:ascii="Times New Roman" w:eastAsia="Times New Roman" w:hAnsi="Times New Roman" w:cs="Times New Roman"/>
                <w:i/>
                <w:iCs/>
                <w:color w:val="FF0000"/>
                <w:sz w:val="20"/>
                <w:szCs w:val="20"/>
                <w:lang w:eastAsia="tr-TR"/>
              </w:rPr>
            </w:pPr>
            <w:r w:rsidRPr="00A86D29">
              <w:rPr>
                <w:rFonts w:ascii="Times New Roman" w:eastAsia="Times New Roman" w:hAnsi="Times New Roman" w:cs="Times New Roman"/>
                <w:i/>
                <w:iCs/>
                <w:color w:val="FF0000"/>
                <w:sz w:val="20"/>
                <w:szCs w:val="20"/>
                <w:lang w:eastAsia="tr-TR"/>
              </w:rPr>
              <w:t xml:space="preserve">Biyomühendislik ve Bilimleri </w:t>
            </w:r>
            <w:r w:rsidR="00C95804" w:rsidRPr="00F40B48">
              <w:rPr>
                <w:rFonts w:ascii="Times New Roman" w:eastAsia="Times New Roman" w:hAnsi="Times New Roman" w:cs="Times New Roman"/>
                <w:i/>
                <w:iCs/>
                <w:color w:val="FF0000"/>
                <w:sz w:val="20"/>
                <w:szCs w:val="20"/>
                <w:lang w:eastAsia="tr-TR"/>
              </w:rPr>
              <w:t>(</w:t>
            </w:r>
            <w:r w:rsidR="00C95804" w:rsidRPr="00A86D29">
              <w:rPr>
                <w:rFonts w:ascii="Times New Roman" w:eastAsia="Times New Roman" w:hAnsi="Times New Roman" w:cs="Times New Roman"/>
                <w:i/>
                <w:iCs/>
                <w:color w:val="FF0000"/>
                <w:sz w:val="20"/>
                <w:szCs w:val="20"/>
                <w:lang w:eastAsia="tr-TR"/>
              </w:rPr>
              <w:t>Lisans</w:t>
            </w:r>
            <w:r w:rsidR="00CB5CC8">
              <w:rPr>
                <w:rFonts w:ascii="Times New Roman" w:eastAsia="Times New Roman" w:hAnsi="Times New Roman" w:cs="Times New Roman"/>
                <w:i/>
                <w:iCs/>
                <w:color w:val="FF0000"/>
                <w:sz w:val="20"/>
                <w:szCs w:val="20"/>
                <w:lang w:eastAsia="tr-TR"/>
              </w:rPr>
              <w:t>üstü</w:t>
            </w:r>
            <w:r w:rsidR="00C95804" w:rsidRPr="00F40B48">
              <w:rPr>
                <w:rFonts w:ascii="Times New Roman" w:eastAsia="Times New Roman" w:hAnsi="Times New Roman" w:cs="Times New Roman"/>
                <w:i/>
                <w:iCs/>
                <w:color w:val="FF0000"/>
                <w:sz w:val="20"/>
                <w:szCs w:val="20"/>
                <w:lang w:eastAsia="tr-TR"/>
              </w:rPr>
              <w:t>)</w:t>
            </w:r>
          </w:p>
          <w:p w14:paraId="7C0763C0" w14:textId="1EDE68C6" w:rsidR="00A86D29" w:rsidRDefault="00C95804" w:rsidP="00A86D29">
            <w:pPr>
              <w:spacing w:after="0" w:line="240" w:lineRule="auto"/>
              <w:rPr>
                <w:rFonts w:ascii="Times New Roman" w:eastAsia="Times New Roman" w:hAnsi="Times New Roman" w:cs="Times New Roman"/>
                <w:i/>
                <w:iCs/>
                <w:color w:val="FF0000"/>
                <w:sz w:val="20"/>
                <w:szCs w:val="20"/>
                <w:lang w:eastAsia="tr-TR"/>
              </w:rPr>
            </w:pPr>
            <w:r w:rsidRPr="00A86D29">
              <w:rPr>
                <w:rFonts w:ascii="Times New Roman" w:eastAsia="Times New Roman" w:hAnsi="Times New Roman" w:cs="Times New Roman"/>
                <w:i/>
                <w:iCs/>
                <w:color w:val="FF0000"/>
                <w:sz w:val="20"/>
                <w:szCs w:val="20"/>
                <w:lang w:eastAsia="tr-TR"/>
              </w:rPr>
              <w:t>Biyomühendislik ve Bilimleri</w:t>
            </w:r>
            <w:r w:rsidRPr="00F40B48">
              <w:rPr>
                <w:rFonts w:ascii="Times New Roman" w:eastAsia="Times New Roman" w:hAnsi="Times New Roman" w:cs="Times New Roman"/>
                <w:i/>
                <w:iCs/>
                <w:color w:val="FF0000"/>
                <w:sz w:val="20"/>
                <w:szCs w:val="20"/>
                <w:lang w:eastAsia="tr-TR"/>
              </w:rPr>
              <w:t xml:space="preserve"> (</w:t>
            </w:r>
            <w:r w:rsidRPr="00A86D29">
              <w:rPr>
                <w:rFonts w:ascii="Times New Roman" w:eastAsia="Times New Roman" w:hAnsi="Times New Roman" w:cs="Times New Roman"/>
                <w:i/>
                <w:iCs/>
                <w:color w:val="FF0000"/>
                <w:sz w:val="20"/>
                <w:szCs w:val="20"/>
                <w:lang w:eastAsia="tr-TR"/>
              </w:rPr>
              <w:t>Lisansüstü</w:t>
            </w:r>
            <w:r w:rsidRPr="00F40B48">
              <w:rPr>
                <w:rFonts w:ascii="Times New Roman" w:eastAsia="Times New Roman" w:hAnsi="Times New Roman" w:cs="Times New Roman"/>
                <w:i/>
                <w:iCs/>
                <w:color w:val="FF0000"/>
                <w:sz w:val="20"/>
                <w:szCs w:val="20"/>
                <w:lang w:eastAsia="tr-TR"/>
              </w:rPr>
              <w:t>)</w:t>
            </w:r>
          </w:p>
          <w:p w14:paraId="556624EF" w14:textId="77777777" w:rsidR="003A3731" w:rsidRPr="00A86D29" w:rsidRDefault="003A3731" w:rsidP="00A86D29">
            <w:pPr>
              <w:spacing w:after="0" w:line="240" w:lineRule="auto"/>
              <w:rPr>
                <w:rFonts w:ascii="Times New Roman" w:eastAsia="Times New Roman" w:hAnsi="Times New Roman" w:cs="Times New Roman"/>
                <w:i/>
                <w:iCs/>
                <w:color w:val="FF0000"/>
                <w:sz w:val="20"/>
                <w:szCs w:val="20"/>
                <w:lang w:eastAsia="tr-TR"/>
              </w:rPr>
            </w:pPr>
          </w:p>
          <w:p w14:paraId="428AB5A6" w14:textId="77777777" w:rsidR="00A86D29" w:rsidRPr="00A86D29" w:rsidRDefault="00A86D29" w:rsidP="00A86D29">
            <w:pPr>
              <w:spacing w:after="0" w:line="240" w:lineRule="auto"/>
              <w:rPr>
                <w:rFonts w:ascii="Times New Roman" w:eastAsia="Times New Roman" w:hAnsi="Times New Roman" w:cs="Times New Roman"/>
                <w:sz w:val="20"/>
                <w:szCs w:val="20"/>
                <w:lang w:eastAsia="tr-TR"/>
              </w:rPr>
            </w:pPr>
          </w:p>
        </w:tc>
        <w:tc>
          <w:tcPr>
            <w:tcW w:w="971" w:type="pct"/>
            <w:tcMar>
              <w:top w:w="0" w:type="dxa"/>
              <w:left w:w="0" w:type="dxa"/>
              <w:bottom w:w="0" w:type="dxa"/>
              <w:right w:w="0" w:type="dxa"/>
            </w:tcMar>
            <w:vAlign w:val="center"/>
            <w:hideMark/>
          </w:tcPr>
          <w:p w14:paraId="5E676AF5" w14:textId="18D9FFC7" w:rsidR="00A86D29" w:rsidRPr="00A86D29" w:rsidRDefault="00A86D29" w:rsidP="00A37334">
            <w:pPr>
              <w:spacing w:after="0" w:line="240" w:lineRule="auto"/>
              <w:jc w:val="center"/>
              <w:rPr>
                <w:rFonts w:ascii="Times New Roman" w:eastAsia="Times New Roman" w:hAnsi="Times New Roman" w:cs="Times New Roman"/>
                <w:i/>
                <w:iCs/>
                <w:sz w:val="20"/>
                <w:szCs w:val="20"/>
                <w:lang w:eastAsia="tr-TR"/>
              </w:rPr>
            </w:pPr>
            <w:r w:rsidRPr="00A86D29">
              <w:rPr>
                <w:rFonts w:ascii="Times New Roman" w:eastAsia="Times New Roman" w:hAnsi="Times New Roman" w:cs="Times New Roman"/>
                <w:i/>
                <w:iCs/>
                <w:color w:val="FF0000"/>
                <w:sz w:val="20"/>
                <w:szCs w:val="20"/>
                <w:lang w:eastAsia="tr-TR"/>
              </w:rPr>
              <w:t>Var</w:t>
            </w:r>
          </w:p>
        </w:tc>
      </w:tr>
      <w:tr w:rsidR="00A86D29" w:rsidRPr="00A86D29" w14:paraId="15041598" w14:textId="77777777" w:rsidTr="00A86D29">
        <w:trPr>
          <w:trHeight w:val="600"/>
        </w:trPr>
        <w:tc>
          <w:tcPr>
            <w:tcW w:w="37" w:type="pct"/>
            <w:tcMar>
              <w:top w:w="0" w:type="dxa"/>
              <w:left w:w="0" w:type="dxa"/>
              <w:bottom w:w="0" w:type="dxa"/>
              <w:right w:w="0" w:type="dxa"/>
            </w:tcMar>
            <w:vAlign w:val="center"/>
            <w:hideMark/>
          </w:tcPr>
          <w:p w14:paraId="6930358A" w14:textId="77777777" w:rsidR="00A86D29" w:rsidRPr="00A86D29" w:rsidRDefault="00A86D29" w:rsidP="00A86D29">
            <w:pPr>
              <w:spacing w:after="0" w:line="240" w:lineRule="auto"/>
              <w:rPr>
                <w:rFonts w:ascii="Times New Roman" w:eastAsia="Times New Roman" w:hAnsi="Times New Roman" w:cs="Times New Roman"/>
                <w:sz w:val="24"/>
                <w:szCs w:val="24"/>
                <w:lang w:eastAsia="tr-TR"/>
              </w:rPr>
            </w:pPr>
            <w:r w:rsidRPr="00A86D29">
              <w:rPr>
                <w:rFonts w:ascii="Times New Roman" w:eastAsia="Times New Roman" w:hAnsi="Times New Roman" w:cs="Times New Roman"/>
                <w:sz w:val="24"/>
                <w:szCs w:val="24"/>
                <w:lang w:eastAsia="tr-TR"/>
              </w:rPr>
              <w:t> </w:t>
            </w:r>
          </w:p>
        </w:tc>
        <w:tc>
          <w:tcPr>
            <w:tcW w:w="3992" w:type="pct"/>
            <w:tcMar>
              <w:top w:w="0" w:type="dxa"/>
              <w:left w:w="0" w:type="dxa"/>
              <w:bottom w:w="0" w:type="dxa"/>
              <w:right w:w="0" w:type="dxa"/>
            </w:tcMar>
            <w:vAlign w:val="center"/>
            <w:hideMark/>
          </w:tcPr>
          <w:p w14:paraId="7982DF86" w14:textId="1F3A63F4" w:rsidR="00A86D29" w:rsidRPr="00A86D29" w:rsidRDefault="00C95804" w:rsidP="00A86D29">
            <w:pPr>
              <w:spacing w:after="0" w:line="240" w:lineRule="auto"/>
              <w:rPr>
                <w:rFonts w:ascii="Times New Roman" w:eastAsia="Times New Roman" w:hAnsi="Times New Roman" w:cs="Times New Roman"/>
                <w:b/>
                <w:bCs/>
                <w:sz w:val="20"/>
                <w:szCs w:val="20"/>
                <w:lang w:eastAsia="tr-TR"/>
              </w:rPr>
            </w:pPr>
            <w:r w:rsidRPr="00F40B48">
              <w:rPr>
                <w:rFonts w:ascii="Times New Roman" w:eastAsia="Times New Roman" w:hAnsi="Times New Roman" w:cs="Times New Roman"/>
                <w:b/>
                <w:bCs/>
                <w:sz w:val="20"/>
                <w:szCs w:val="20"/>
                <w:lang w:eastAsia="tr-TR"/>
              </w:rPr>
              <w:t>-</w:t>
            </w:r>
            <w:r w:rsidR="00A86D29" w:rsidRPr="00A86D29">
              <w:rPr>
                <w:rFonts w:ascii="Times New Roman" w:eastAsia="Times New Roman" w:hAnsi="Times New Roman" w:cs="Times New Roman"/>
                <w:b/>
                <w:bCs/>
                <w:sz w:val="20"/>
                <w:szCs w:val="20"/>
                <w:lang w:eastAsia="tr-TR"/>
              </w:rPr>
              <w:t>Uygulama ve araştırma merkezini araştırma amaçlı kullanan iç ve dış paydaşlar</w:t>
            </w:r>
            <w:r w:rsidRPr="00F40B48">
              <w:rPr>
                <w:rFonts w:ascii="Times New Roman" w:eastAsia="Times New Roman" w:hAnsi="Times New Roman" w:cs="Times New Roman"/>
                <w:b/>
                <w:bCs/>
                <w:sz w:val="20"/>
                <w:szCs w:val="20"/>
                <w:lang w:eastAsia="tr-TR"/>
              </w:rPr>
              <w:t xml:space="preserve">, </w:t>
            </w:r>
            <w:r w:rsidR="00A86D29" w:rsidRPr="00A86D29">
              <w:rPr>
                <w:rFonts w:ascii="Times New Roman" w:eastAsia="Times New Roman" w:hAnsi="Times New Roman" w:cs="Times New Roman"/>
                <w:b/>
                <w:bCs/>
                <w:sz w:val="20"/>
                <w:szCs w:val="20"/>
                <w:lang w:eastAsia="tr-TR"/>
              </w:rPr>
              <w:t>var mıdır? (Var ise sayısı ve bilgisi)</w:t>
            </w:r>
          </w:p>
          <w:p w14:paraId="2CC60334" w14:textId="77777777" w:rsidR="00A86D29" w:rsidRPr="00A86D29" w:rsidRDefault="00A86D29" w:rsidP="00A86D29">
            <w:pPr>
              <w:spacing w:after="0" w:line="240" w:lineRule="auto"/>
              <w:rPr>
                <w:rFonts w:ascii="Times New Roman" w:eastAsia="Times New Roman" w:hAnsi="Times New Roman" w:cs="Times New Roman"/>
                <w:sz w:val="20"/>
                <w:szCs w:val="20"/>
                <w:lang w:eastAsia="tr-TR"/>
              </w:rPr>
            </w:pPr>
          </w:p>
          <w:p w14:paraId="4375AE8B" w14:textId="77777777" w:rsidR="00A86D29" w:rsidRPr="00A86D29" w:rsidRDefault="00A86D29" w:rsidP="00A86D29">
            <w:pPr>
              <w:spacing w:after="0" w:line="240" w:lineRule="auto"/>
              <w:rPr>
                <w:rFonts w:ascii="Times New Roman" w:eastAsia="Times New Roman" w:hAnsi="Times New Roman" w:cs="Times New Roman"/>
                <w:i/>
                <w:iCs/>
                <w:color w:val="FF0000"/>
                <w:sz w:val="20"/>
                <w:szCs w:val="20"/>
                <w:lang w:eastAsia="tr-TR"/>
              </w:rPr>
            </w:pPr>
            <w:r w:rsidRPr="00A86D29">
              <w:rPr>
                <w:rFonts w:ascii="Times New Roman" w:eastAsia="Times New Roman" w:hAnsi="Times New Roman" w:cs="Times New Roman"/>
                <w:i/>
                <w:iCs/>
                <w:color w:val="FF0000"/>
                <w:sz w:val="20"/>
                <w:szCs w:val="20"/>
                <w:lang w:eastAsia="tr-TR"/>
              </w:rPr>
              <w:t>İç paydaş: Iğdır Üniversitesi</w:t>
            </w:r>
          </w:p>
          <w:p w14:paraId="14B5DD5F" w14:textId="77777777" w:rsidR="00A86D29" w:rsidRPr="00A86D29" w:rsidRDefault="00A86D29" w:rsidP="00A86D29">
            <w:pPr>
              <w:spacing w:after="0" w:line="240" w:lineRule="auto"/>
              <w:rPr>
                <w:rFonts w:ascii="Times New Roman" w:eastAsia="Times New Roman" w:hAnsi="Times New Roman" w:cs="Times New Roman"/>
                <w:i/>
                <w:iCs/>
                <w:color w:val="FF0000"/>
                <w:sz w:val="20"/>
                <w:szCs w:val="20"/>
                <w:lang w:eastAsia="tr-TR"/>
              </w:rPr>
            </w:pPr>
            <w:r w:rsidRPr="00A86D29">
              <w:rPr>
                <w:rFonts w:ascii="Times New Roman" w:eastAsia="Times New Roman" w:hAnsi="Times New Roman" w:cs="Times New Roman"/>
                <w:i/>
                <w:iCs/>
                <w:color w:val="FF0000"/>
                <w:sz w:val="20"/>
                <w:szCs w:val="20"/>
                <w:lang w:eastAsia="tr-TR"/>
              </w:rPr>
              <w:t>Dış Paydaş: Özel Firmalar, Kamu kurumları, STK’lar</w:t>
            </w:r>
          </w:p>
          <w:p w14:paraId="1FFA34F2" w14:textId="77777777" w:rsidR="00A86D29" w:rsidRPr="00A86D29" w:rsidRDefault="00A86D29" w:rsidP="00A86D29">
            <w:pPr>
              <w:spacing w:after="0" w:line="240" w:lineRule="auto"/>
              <w:rPr>
                <w:rFonts w:ascii="Times New Roman" w:eastAsia="Times New Roman" w:hAnsi="Times New Roman" w:cs="Times New Roman"/>
                <w:sz w:val="20"/>
                <w:szCs w:val="20"/>
                <w:lang w:eastAsia="tr-TR"/>
              </w:rPr>
            </w:pPr>
          </w:p>
          <w:p w14:paraId="5CCDDA90" w14:textId="77777777" w:rsidR="00A86D29" w:rsidRPr="00A86D29" w:rsidRDefault="00A86D29" w:rsidP="00A86D29">
            <w:pPr>
              <w:spacing w:after="0" w:line="240" w:lineRule="auto"/>
              <w:rPr>
                <w:rFonts w:ascii="Times New Roman" w:eastAsia="Times New Roman" w:hAnsi="Times New Roman" w:cs="Times New Roman"/>
                <w:sz w:val="20"/>
                <w:szCs w:val="20"/>
                <w:lang w:eastAsia="tr-TR"/>
              </w:rPr>
            </w:pPr>
          </w:p>
        </w:tc>
        <w:tc>
          <w:tcPr>
            <w:tcW w:w="971" w:type="pct"/>
            <w:tcMar>
              <w:top w:w="0" w:type="dxa"/>
              <w:left w:w="0" w:type="dxa"/>
              <w:bottom w:w="0" w:type="dxa"/>
              <w:right w:w="0" w:type="dxa"/>
            </w:tcMar>
            <w:vAlign w:val="center"/>
            <w:hideMark/>
          </w:tcPr>
          <w:p w14:paraId="6046BE6C" w14:textId="021F78B4" w:rsidR="00A86D29" w:rsidRPr="00A86D29" w:rsidRDefault="00A86D29" w:rsidP="00A37334">
            <w:pPr>
              <w:spacing w:after="0" w:line="240" w:lineRule="auto"/>
              <w:jc w:val="center"/>
              <w:rPr>
                <w:rFonts w:ascii="Times New Roman" w:eastAsia="Times New Roman" w:hAnsi="Times New Roman" w:cs="Times New Roman"/>
                <w:sz w:val="20"/>
                <w:szCs w:val="20"/>
                <w:lang w:eastAsia="tr-TR"/>
              </w:rPr>
            </w:pPr>
            <w:r w:rsidRPr="00A86D29">
              <w:rPr>
                <w:rFonts w:ascii="Times New Roman" w:eastAsia="Times New Roman" w:hAnsi="Times New Roman" w:cs="Times New Roman"/>
                <w:i/>
                <w:iCs/>
                <w:color w:val="FF0000"/>
                <w:sz w:val="20"/>
                <w:szCs w:val="20"/>
                <w:lang w:eastAsia="tr-TR"/>
              </w:rPr>
              <w:t>Var</w:t>
            </w:r>
          </w:p>
        </w:tc>
      </w:tr>
      <w:tr w:rsidR="00A86D29" w:rsidRPr="00A86D29" w14:paraId="5A7BDE4D" w14:textId="77777777" w:rsidTr="00A86D29">
        <w:trPr>
          <w:trHeight w:val="600"/>
        </w:trPr>
        <w:tc>
          <w:tcPr>
            <w:tcW w:w="37" w:type="pct"/>
            <w:tcMar>
              <w:top w:w="0" w:type="dxa"/>
              <w:left w:w="0" w:type="dxa"/>
              <w:bottom w:w="0" w:type="dxa"/>
              <w:right w:w="0" w:type="dxa"/>
            </w:tcMar>
            <w:vAlign w:val="center"/>
            <w:hideMark/>
          </w:tcPr>
          <w:p w14:paraId="037400F1" w14:textId="77777777" w:rsidR="00A86D29" w:rsidRPr="00A86D29" w:rsidRDefault="00A86D29" w:rsidP="00A86D29">
            <w:pPr>
              <w:spacing w:after="0" w:line="240" w:lineRule="auto"/>
              <w:rPr>
                <w:rFonts w:ascii="Times New Roman" w:eastAsia="Times New Roman" w:hAnsi="Times New Roman" w:cs="Times New Roman"/>
                <w:sz w:val="24"/>
                <w:szCs w:val="24"/>
                <w:lang w:eastAsia="tr-TR"/>
              </w:rPr>
            </w:pPr>
            <w:r w:rsidRPr="00A86D29">
              <w:rPr>
                <w:rFonts w:ascii="Times New Roman" w:eastAsia="Times New Roman" w:hAnsi="Times New Roman" w:cs="Times New Roman"/>
                <w:sz w:val="24"/>
                <w:szCs w:val="24"/>
                <w:lang w:eastAsia="tr-TR"/>
              </w:rPr>
              <w:t> </w:t>
            </w:r>
          </w:p>
        </w:tc>
        <w:tc>
          <w:tcPr>
            <w:tcW w:w="3992" w:type="pct"/>
            <w:tcMar>
              <w:top w:w="0" w:type="dxa"/>
              <w:left w:w="0" w:type="dxa"/>
              <w:bottom w:w="0" w:type="dxa"/>
              <w:right w:w="0" w:type="dxa"/>
            </w:tcMar>
            <w:vAlign w:val="center"/>
            <w:hideMark/>
          </w:tcPr>
          <w:p w14:paraId="3DD6E9F1" w14:textId="4D60305F" w:rsidR="003A3731" w:rsidRDefault="00C95804" w:rsidP="00A86D29">
            <w:pPr>
              <w:spacing w:after="0" w:line="240" w:lineRule="auto"/>
              <w:rPr>
                <w:rFonts w:ascii="Times New Roman" w:eastAsia="Times New Roman" w:hAnsi="Times New Roman" w:cs="Times New Roman"/>
                <w:b/>
                <w:bCs/>
                <w:sz w:val="20"/>
                <w:szCs w:val="20"/>
                <w:lang w:eastAsia="tr-TR"/>
              </w:rPr>
            </w:pPr>
            <w:r w:rsidRPr="00F40B48">
              <w:rPr>
                <w:rFonts w:ascii="Times New Roman" w:eastAsia="Times New Roman" w:hAnsi="Times New Roman" w:cs="Times New Roman"/>
                <w:b/>
                <w:bCs/>
                <w:sz w:val="20"/>
                <w:szCs w:val="20"/>
                <w:lang w:eastAsia="tr-TR"/>
              </w:rPr>
              <w:t>-</w:t>
            </w:r>
            <w:r w:rsidR="00A86D29" w:rsidRPr="00A86D29">
              <w:rPr>
                <w:rFonts w:ascii="Times New Roman" w:eastAsia="Times New Roman" w:hAnsi="Times New Roman" w:cs="Times New Roman"/>
                <w:b/>
                <w:bCs/>
                <w:sz w:val="20"/>
                <w:szCs w:val="20"/>
                <w:lang w:eastAsia="tr-TR"/>
              </w:rPr>
              <w:t>Uygulama ve araştırma merkezinizin uluslararası iş birliği var mıdır? (Var ise sayısı ve bilgisi)</w:t>
            </w:r>
          </w:p>
          <w:p w14:paraId="7E2C9C60" w14:textId="77777777" w:rsidR="003A3731" w:rsidRPr="00A86D29" w:rsidRDefault="003A3731" w:rsidP="00A86D29">
            <w:pPr>
              <w:spacing w:after="0" w:line="240" w:lineRule="auto"/>
              <w:rPr>
                <w:rFonts w:ascii="Times New Roman" w:eastAsia="Times New Roman" w:hAnsi="Times New Roman" w:cs="Times New Roman"/>
                <w:b/>
                <w:bCs/>
                <w:sz w:val="20"/>
                <w:szCs w:val="20"/>
                <w:lang w:eastAsia="tr-TR"/>
              </w:rPr>
            </w:pPr>
          </w:p>
          <w:p w14:paraId="2B7D061A" w14:textId="6C91501D" w:rsidR="00A86D29" w:rsidRPr="00A86D29" w:rsidRDefault="00A86D29" w:rsidP="00A86D29">
            <w:pPr>
              <w:spacing w:after="0" w:line="240" w:lineRule="auto"/>
              <w:rPr>
                <w:rFonts w:ascii="Times New Roman" w:eastAsia="Times New Roman" w:hAnsi="Times New Roman" w:cs="Times New Roman"/>
                <w:i/>
                <w:iCs/>
                <w:color w:val="FF0000"/>
                <w:sz w:val="20"/>
                <w:szCs w:val="20"/>
                <w:lang w:eastAsia="tr-TR"/>
              </w:rPr>
            </w:pPr>
            <w:r w:rsidRPr="00A86D29">
              <w:rPr>
                <w:rFonts w:ascii="Times New Roman" w:eastAsia="Times New Roman" w:hAnsi="Times New Roman" w:cs="Times New Roman"/>
                <w:i/>
                <w:iCs/>
                <w:color w:val="FF0000"/>
                <w:sz w:val="20"/>
                <w:szCs w:val="20"/>
                <w:lang w:eastAsia="tr-TR"/>
              </w:rPr>
              <w:t>University of the West of England</w:t>
            </w:r>
          </w:p>
          <w:p w14:paraId="765FE6B0" w14:textId="1DBB6957" w:rsidR="00A86D29" w:rsidRPr="00A86D29" w:rsidRDefault="00A86D29" w:rsidP="00A86D29">
            <w:pPr>
              <w:spacing w:after="0" w:line="240" w:lineRule="auto"/>
              <w:rPr>
                <w:rFonts w:ascii="Times New Roman" w:eastAsia="Times New Roman" w:hAnsi="Times New Roman" w:cs="Times New Roman"/>
                <w:i/>
                <w:iCs/>
                <w:color w:val="FF0000"/>
                <w:sz w:val="20"/>
                <w:szCs w:val="20"/>
                <w:lang w:eastAsia="tr-TR"/>
              </w:rPr>
            </w:pPr>
            <w:r w:rsidRPr="00A86D29">
              <w:rPr>
                <w:rFonts w:ascii="Times New Roman" w:eastAsia="Times New Roman" w:hAnsi="Times New Roman" w:cs="Times New Roman"/>
                <w:i/>
                <w:iCs/>
                <w:color w:val="FF0000"/>
                <w:sz w:val="20"/>
                <w:szCs w:val="20"/>
                <w:lang w:eastAsia="tr-TR"/>
              </w:rPr>
              <w:t xml:space="preserve">Molecular hydrogen institute </w:t>
            </w:r>
          </w:p>
          <w:p w14:paraId="5821E692" w14:textId="77777777" w:rsidR="00A86D29" w:rsidRPr="00A86D29" w:rsidRDefault="00A86D29" w:rsidP="00A86D29">
            <w:pPr>
              <w:spacing w:after="0" w:line="240" w:lineRule="auto"/>
              <w:rPr>
                <w:rFonts w:ascii="Times New Roman" w:eastAsia="Times New Roman" w:hAnsi="Times New Roman" w:cs="Times New Roman"/>
                <w:i/>
                <w:iCs/>
                <w:color w:val="FF0000"/>
                <w:sz w:val="20"/>
                <w:szCs w:val="20"/>
                <w:lang w:eastAsia="tr-TR"/>
              </w:rPr>
            </w:pPr>
            <w:r w:rsidRPr="00A86D29">
              <w:rPr>
                <w:rFonts w:ascii="Times New Roman" w:eastAsia="Times New Roman" w:hAnsi="Times New Roman" w:cs="Times New Roman"/>
                <w:i/>
                <w:iCs/>
                <w:color w:val="FF0000"/>
                <w:sz w:val="20"/>
                <w:szCs w:val="20"/>
                <w:lang w:eastAsia="tr-TR"/>
              </w:rPr>
              <w:t>Kazakistan Semey Shakarim Üniversitesi</w:t>
            </w:r>
          </w:p>
          <w:p w14:paraId="279759F7" w14:textId="77777777" w:rsidR="00A86D29" w:rsidRPr="00A86D29" w:rsidRDefault="00A86D29" w:rsidP="00A86D29">
            <w:pPr>
              <w:spacing w:after="0" w:line="240" w:lineRule="auto"/>
              <w:rPr>
                <w:rFonts w:ascii="Times New Roman" w:eastAsia="Times New Roman" w:hAnsi="Times New Roman" w:cs="Times New Roman"/>
                <w:sz w:val="20"/>
                <w:szCs w:val="20"/>
                <w:lang w:eastAsia="tr-TR"/>
              </w:rPr>
            </w:pPr>
          </w:p>
          <w:p w14:paraId="746313EC" w14:textId="77777777" w:rsidR="00A86D29" w:rsidRPr="00A86D29" w:rsidRDefault="00A86D29" w:rsidP="00A86D29">
            <w:pPr>
              <w:spacing w:after="0" w:line="240" w:lineRule="auto"/>
              <w:rPr>
                <w:rFonts w:ascii="Times New Roman" w:eastAsia="Times New Roman" w:hAnsi="Times New Roman" w:cs="Times New Roman"/>
                <w:sz w:val="20"/>
                <w:szCs w:val="20"/>
                <w:lang w:eastAsia="tr-TR"/>
              </w:rPr>
            </w:pPr>
          </w:p>
        </w:tc>
        <w:tc>
          <w:tcPr>
            <w:tcW w:w="971" w:type="pct"/>
            <w:tcMar>
              <w:top w:w="0" w:type="dxa"/>
              <w:left w:w="0" w:type="dxa"/>
              <w:bottom w:w="0" w:type="dxa"/>
              <w:right w:w="0" w:type="dxa"/>
            </w:tcMar>
            <w:vAlign w:val="center"/>
            <w:hideMark/>
          </w:tcPr>
          <w:p w14:paraId="1800319C" w14:textId="00D25DCB" w:rsidR="00A86D29" w:rsidRPr="00A86D29" w:rsidRDefault="00A86D29" w:rsidP="00A37334">
            <w:pPr>
              <w:spacing w:after="0" w:line="240" w:lineRule="auto"/>
              <w:jc w:val="center"/>
              <w:rPr>
                <w:rFonts w:ascii="Times New Roman" w:eastAsia="Times New Roman" w:hAnsi="Times New Roman" w:cs="Times New Roman"/>
                <w:sz w:val="20"/>
                <w:szCs w:val="20"/>
                <w:lang w:eastAsia="tr-TR"/>
              </w:rPr>
            </w:pPr>
            <w:r w:rsidRPr="00A86D29">
              <w:rPr>
                <w:rFonts w:ascii="Times New Roman" w:eastAsia="Times New Roman" w:hAnsi="Times New Roman" w:cs="Times New Roman"/>
                <w:i/>
                <w:iCs/>
                <w:color w:val="FF0000"/>
                <w:sz w:val="20"/>
                <w:szCs w:val="20"/>
                <w:lang w:eastAsia="tr-TR"/>
              </w:rPr>
              <w:t>Var</w:t>
            </w:r>
          </w:p>
        </w:tc>
      </w:tr>
      <w:tr w:rsidR="00A86D29" w:rsidRPr="00A86D29" w14:paraId="171A7F31" w14:textId="77777777" w:rsidTr="00A86D29">
        <w:trPr>
          <w:trHeight w:val="600"/>
        </w:trPr>
        <w:tc>
          <w:tcPr>
            <w:tcW w:w="37" w:type="pct"/>
            <w:tcMar>
              <w:top w:w="0" w:type="dxa"/>
              <w:left w:w="0" w:type="dxa"/>
              <w:bottom w:w="0" w:type="dxa"/>
              <w:right w:w="0" w:type="dxa"/>
            </w:tcMar>
            <w:vAlign w:val="center"/>
            <w:hideMark/>
          </w:tcPr>
          <w:p w14:paraId="5D0C0564" w14:textId="77777777" w:rsidR="00A86D29" w:rsidRPr="00A86D29" w:rsidRDefault="00A86D29" w:rsidP="00A86D29">
            <w:pPr>
              <w:spacing w:after="0" w:line="240" w:lineRule="auto"/>
              <w:rPr>
                <w:rFonts w:ascii="Times New Roman" w:eastAsia="Times New Roman" w:hAnsi="Times New Roman" w:cs="Times New Roman"/>
                <w:sz w:val="24"/>
                <w:szCs w:val="24"/>
                <w:lang w:eastAsia="tr-TR"/>
              </w:rPr>
            </w:pPr>
            <w:r w:rsidRPr="00A86D29">
              <w:rPr>
                <w:rFonts w:ascii="Times New Roman" w:eastAsia="Times New Roman" w:hAnsi="Times New Roman" w:cs="Times New Roman"/>
                <w:sz w:val="24"/>
                <w:szCs w:val="24"/>
                <w:lang w:eastAsia="tr-TR"/>
              </w:rPr>
              <w:t> </w:t>
            </w:r>
          </w:p>
        </w:tc>
        <w:tc>
          <w:tcPr>
            <w:tcW w:w="3992" w:type="pct"/>
            <w:tcMar>
              <w:top w:w="0" w:type="dxa"/>
              <w:left w:w="0" w:type="dxa"/>
              <w:bottom w:w="0" w:type="dxa"/>
              <w:right w:w="0" w:type="dxa"/>
            </w:tcMar>
            <w:vAlign w:val="center"/>
            <w:hideMark/>
          </w:tcPr>
          <w:p w14:paraId="3137A9DE" w14:textId="18738876" w:rsidR="00A86D29" w:rsidRPr="00A86D29" w:rsidRDefault="00F40B48" w:rsidP="00A86D29">
            <w:pPr>
              <w:spacing w:after="0" w:line="240" w:lineRule="auto"/>
              <w:rPr>
                <w:rFonts w:ascii="Times New Roman" w:eastAsia="Times New Roman" w:hAnsi="Times New Roman" w:cs="Times New Roman"/>
                <w:b/>
                <w:bCs/>
                <w:sz w:val="20"/>
                <w:szCs w:val="20"/>
                <w:lang w:eastAsia="tr-TR"/>
              </w:rPr>
            </w:pPr>
            <w:r w:rsidRPr="00F40B48">
              <w:rPr>
                <w:rFonts w:ascii="Times New Roman" w:eastAsia="Times New Roman" w:hAnsi="Times New Roman" w:cs="Times New Roman"/>
                <w:b/>
                <w:bCs/>
                <w:sz w:val="20"/>
                <w:szCs w:val="20"/>
                <w:lang w:eastAsia="tr-TR"/>
              </w:rPr>
              <w:t>-</w:t>
            </w:r>
            <w:r w:rsidR="00A86D29" w:rsidRPr="00A86D29">
              <w:rPr>
                <w:rFonts w:ascii="Times New Roman" w:eastAsia="Times New Roman" w:hAnsi="Times New Roman" w:cs="Times New Roman"/>
                <w:b/>
                <w:bCs/>
                <w:sz w:val="20"/>
                <w:szCs w:val="20"/>
                <w:lang w:eastAsia="tr-TR"/>
              </w:rPr>
              <w:t>Uygulama ve araştırma merkezinizin sektöre yönelik faaliyet ve hizmetleri var mıdır? (Var ise sayısı ve bilgisi) (Var ise sayısı ve bilgisi)</w:t>
            </w:r>
          </w:p>
          <w:p w14:paraId="22ED70B4" w14:textId="77777777" w:rsidR="00A86D29" w:rsidRPr="00A86D29" w:rsidRDefault="00A86D29" w:rsidP="00A86D29">
            <w:pPr>
              <w:spacing w:after="0" w:line="240" w:lineRule="auto"/>
              <w:rPr>
                <w:rFonts w:ascii="Tahoma" w:eastAsia="Times New Roman" w:hAnsi="Tahoma" w:cs="Tahoma"/>
                <w:b/>
                <w:bCs/>
                <w:color w:val="FF0000"/>
                <w:sz w:val="17"/>
                <w:szCs w:val="17"/>
                <w:lang w:eastAsia="tr-TR"/>
              </w:rPr>
            </w:pPr>
          </w:p>
          <w:p w14:paraId="0336D9D9" w14:textId="24C40C75" w:rsidR="00F40B48" w:rsidRPr="00F40B48" w:rsidRDefault="00A86D29" w:rsidP="00A86D29">
            <w:pPr>
              <w:spacing w:after="0" w:line="240" w:lineRule="auto"/>
              <w:rPr>
                <w:rFonts w:ascii="Times New Roman" w:eastAsia="Times New Roman" w:hAnsi="Times New Roman" w:cs="Times New Roman"/>
                <w:i/>
                <w:iCs/>
                <w:color w:val="FF0000"/>
                <w:sz w:val="20"/>
                <w:szCs w:val="20"/>
                <w:lang w:eastAsia="tr-TR"/>
              </w:rPr>
            </w:pPr>
            <w:r w:rsidRPr="00A86D29">
              <w:rPr>
                <w:rFonts w:ascii="Times New Roman" w:eastAsia="Times New Roman" w:hAnsi="Times New Roman" w:cs="Times New Roman"/>
                <w:i/>
                <w:iCs/>
                <w:color w:val="FF0000"/>
                <w:sz w:val="20"/>
                <w:szCs w:val="20"/>
                <w:lang w:eastAsia="tr-TR"/>
              </w:rPr>
              <w:t xml:space="preserve">1 </w:t>
            </w:r>
            <w:r w:rsidR="000207DF" w:rsidRPr="00F40B48">
              <w:rPr>
                <w:rFonts w:ascii="Times New Roman" w:eastAsia="Times New Roman" w:hAnsi="Times New Roman" w:cs="Times New Roman"/>
                <w:i/>
                <w:iCs/>
                <w:color w:val="FF0000"/>
                <w:sz w:val="20"/>
                <w:szCs w:val="20"/>
                <w:lang w:eastAsia="tr-TR"/>
              </w:rPr>
              <w:t>-</w:t>
            </w:r>
            <w:r w:rsidRPr="00A86D29">
              <w:rPr>
                <w:rFonts w:ascii="Times New Roman" w:eastAsia="Times New Roman" w:hAnsi="Times New Roman" w:cs="Times New Roman"/>
                <w:i/>
                <w:iCs/>
                <w:color w:val="FF0000"/>
                <w:sz w:val="20"/>
                <w:szCs w:val="20"/>
                <w:lang w:eastAsia="tr-TR"/>
              </w:rPr>
              <w:t>Üniversite Sanayi İşb</w:t>
            </w:r>
            <w:r w:rsidR="00F40B48" w:rsidRPr="00F40B48">
              <w:rPr>
                <w:rFonts w:ascii="Times New Roman" w:eastAsia="Times New Roman" w:hAnsi="Times New Roman" w:cs="Times New Roman"/>
                <w:i/>
                <w:iCs/>
                <w:color w:val="FF0000"/>
                <w:sz w:val="20"/>
                <w:szCs w:val="20"/>
                <w:lang w:eastAsia="tr-TR"/>
              </w:rPr>
              <w:t>i</w:t>
            </w:r>
            <w:r w:rsidRPr="00A86D29">
              <w:rPr>
                <w:rFonts w:ascii="Times New Roman" w:eastAsia="Times New Roman" w:hAnsi="Times New Roman" w:cs="Times New Roman"/>
                <w:i/>
                <w:iCs/>
                <w:color w:val="FF0000"/>
                <w:sz w:val="20"/>
                <w:szCs w:val="20"/>
                <w:lang w:eastAsia="tr-TR"/>
              </w:rPr>
              <w:t>r</w:t>
            </w:r>
            <w:r w:rsidR="00F40B48" w:rsidRPr="00F40B48">
              <w:rPr>
                <w:rFonts w:ascii="Times New Roman" w:eastAsia="Times New Roman" w:hAnsi="Times New Roman" w:cs="Times New Roman"/>
                <w:i/>
                <w:iCs/>
                <w:color w:val="FF0000"/>
                <w:sz w:val="20"/>
                <w:szCs w:val="20"/>
                <w:lang w:eastAsia="tr-TR"/>
              </w:rPr>
              <w:t>l</w:t>
            </w:r>
            <w:r w:rsidRPr="00A86D29">
              <w:rPr>
                <w:rFonts w:ascii="Times New Roman" w:eastAsia="Times New Roman" w:hAnsi="Times New Roman" w:cs="Times New Roman"/>
                <w:i/>
                <w:iCs/>
                <w:color w:val="FF0000"/>
                <w:sz w:val="20"/>
                <w:szCs w:val="20"/>
                <w:lang w:eastAsia="tr-TR"/>
              </w:rPr>
              <w:t>iği- Ar</w:t>
            </w:r>
            <w:r w:rsidR="007B31DF">
              <w:rPr>
                <w:rFonts w:ascii="Times New Roman" w:eastAsia="Times New Roman" w:hAnsi="Times New Roman" w:cs="Times New Roman"/>
                <w:i/>
                <w:iCs/>
                <w:color w:val="FF0000"/>
                <w:sz w:val="20"/>
                <w:szCs w:val="20"/>
                <w:lang w:eastAsia="tr-TR"/>
              </w:rPr>
              <w:t>-G</w:t>
            </w:r>
            <w:r w:rsidRPr="00A86D29">
              <w:rPr>
                <w:rFonts w:ascii="Times New Roman" w:eastAsia="Times New Roman" w:hAnsi="Times New Roman" w:cs="Times New Roman"/>
                <w:i/>
                <w:iCs/>
                <w:color w:val="FF0000"/>
                <w:sz w:val="20"/>
                <w:szCs w:val="20"/>
                <w:lang w:eastAsia="tr-TR"/>
              </w:rPr>
              <w:t>e Projesi</w:t>
            </w:r>
          </w:p>
          <w:p w14:paraId="0A095EBE" w14:textId="425259D1" w:rsidR="00A86D29" w:rsidRPr="00A86D29" w:rsidRDefault="00F40B48" w:rsidP="00A86D29">
            <w:pPr>
              <w:spacing w:after="0" w:line="240" w:lineRule="auto"/>
              <w:rPr>
                <w:rFonts w:ascii="Times New Roman" w:eastAsia="Times New Roman" w:hAnsi="Times New Roman" w:cs="Times New Roman"/>
                <w:i/>
                <w:iCs/>
                <w:color w:val="FF0000"/>
                <w:sz w:val="20"/>
                <w:szCs w:val="20"/>
                <w:lang w:eastAsia="tr-TR"/>
              </w:rPr>
            </w:pPr>
            <w:r w:rsidRPr="00F40B48">
              <w:rPr>
                <w:rFonts w:ascii="Times New Roman" w:eastAsia="Times New Roman" w:hAnsi="Times New Roman" w:cs="Times New Roman"/>
                <w:i/>
                <w:iCs/>
                <w:color w:val="FF0000"/>
                <w:sz w:val="20"/>
                <w:szCs w:val="20"/>
                <w:lang w:eastAsia="tr-TR"/>
              </w:rPr>
              <w:t xml:space="preserve">2.Danışmanlık Hizmetleri </w:t>
            </w:r>
            <w:r w:rsidR="00A86D29" w:rsidRPr="00A86D29">
              <w:rPr>
                <w:rFonts w:ascii="Times New Roman" w:eastAsia="Times New Roman" w:hAnsi="Times New Roman" w:cs="Times New Roman"/>
                <w:i/>
                <w:iCs/>
                <w:color w:val="FF0000"/>
                <w:sz w:val="20"/>
                <w:szCs w:val="20"/>
                <w:lang w:eastAsia="tr-TR"/>
              </w:rPr>
              <w:t xml:space="preserve"> </w:t>
            </w:r>
          </w:p>
          <w:p w14:paraId="0540B473" w14:textId="77777777" w:rsidR="00A86D29" w:rsidRPr="00A86D29" w:rsidRDefault="00A86D29" w:rsidP="00A86D29">
            <w:pPr>
              <w:spacing w:after="0" w:line="240" w:lineRule="auto"/>
              <w:rPr>
                <w:rFonts w:ascii="Tahoma" w:eastAsia="Times New Roman" w:hAnsi="Tahoma" w:cs="Tahoma"/>
                <w:b/>
                <w:bCs/>
                <w:color w:val="FF0000"/>
                <w:sz w:val="17"/>
                <w:szCs w:val="17"/>
                <w:lang w:eastAsia="tr-TR"/>
              </w:rPr>
            </w:pPr>
          </w:p>
          <w:p w14:paraId="1E575102" w14:textId="77777777" w:rsidR="00A86D29" w:rsidRPr="00A86D29" w:rsidRDefault="00A86D29" w:rsidP="00A86D29">
            <w:pPr>
              <w:spacing w:after="0" w:line="240" w:lineRule="auto"/>
              <w:rPr>
                <w:rFonts w:ascii="Times New Roman" w:eastAsia="Times New Roman" w:hAnsi="Times New Roman" w:cs="Times New Roman"/>
                <w:sz w:val="24"/>
                <w:szCs w:val="24"/>
                <w:lang w:eastAsia="tr-TR"/>
              </w:rPr>
            </w:pPr>
          </w:p>
        </w:tc>
        <w:tc>
          <w:tcPr>
            <w:tcW w:w="971" w:type="pct"/>
            <w:tcMar>
              <w:top w:w="0" w:type="dxa"/>
              <w:left w:w="0" w:type="dxa"/>
              <w:bottom w:w="0" w:type="dxa"/>
              <w:right w:w="0" w:type="dxa"/>
            </w:tcMar>
            <w:vAlign w:val="center"/>
            <w:hideMark/>
          </w:tcPr>
          <w:p w14:paraId="16CB7A2B" w14:textId="7D22E152" w:rsidR="00A86D29" w:rsidRPr="00A86D29" w:rsidRDefault="00F40B48" w:rsidP="00A37334">
            <w:pPr>
              <w:spacing w:after="0" w:line="240" w:lineRule="auto"/>
              <w:jc w:val="center"/>
              <w:rPr>
                <w:rFonts w:ascii="Times New Roman" w:eastAsia="Times New Roman" w:hAnsi="Times New Roman" w:cs="Times New Roman"/>
                <w:sz w:val="24"/>
                <w:szCs w:val="24"/>
                <w:lang w:eastAsia="tr-TR"/>
              </w:rPr>
            </w:pPr>
            <w:r w:rsidRPr="00A86D29">
              <w:rPr>
                <w:rFonts w:ascii="Times New Roman" w:eastAsia="Times New Roman" w:hAnsi="Times New Roman" w:cs="Times New Roman"/>
                <w:i/>
                <w:iCs/>
                <w:color w:val="FF0000"/>
                <w:sz w:val="20"/>
                <w:szCs w:val="20"/>
                <w:lang w:eastAsia="tr-TR"/>
              </w:rPr>
              <w:t>Var</w:t>
            </w:r>
          </w:p>
        </w:tc>
      </w:tr>
      <w:tr w:rsidR="00A86D29" w:rsidRPr="00A86D29" w14:paraId="66B4B915" w14:textId="77777777" w:rsidTr="00A86D29">
        <w:trPr>
          <w:trHeight w:val="600"/>
        </w:trPr>
        <w:tc>
          <w:tcPr>
            <w:tcW w:w="37" w:type="pct"/>
            <w:tcMar>
              <w:top w:w="0" w:type="dxa"/>
              <w:left w:w="0" w:type="dxa"/>
              <w:bottom w:w="0" w:type="dxa"/>
              <w:right w:w="0" w:type="dxa"/>
            </w:tcMar>
            <w:vAlign w:val="center"/>
            <w:hideMark/>
          </w:tcPr>
          <w:p w14:paraId="6E8E3DC9" w14:textId="77777777" w:rsidR="00A86D29" w:rsidRPr="00A86D29" w:rsidRDefault="00A86D29" w:rsidP="00A86D29">
            <w:pPr>
              <w:spacing w:after="0" w:line="240" w:lineRule="auto"/>
              <w:rPr>
                <w:rFonts w:ascii="Times New Roman" w:eastAsia="Times New Roman" w:hAnsi="Times New Roman" w:cs="Times New Roman"/>
                <w:sz w:val="24"/>
                <w:szCs w:val="24"/>
                <w:lang w:eastAsia="tr-TR"/>
              </w:rPr>
            </w:pPr>
            <w:r w:rsidRPr="00A86D29">
              <w:rPr>
                <w:rFonts w:ascii="Times New Roman" w:eastAsia="Times New Roman" w:hAnsi="Times New Roman" w:cs="Times New Roman"/>
                <w:sz w:val="24"/>
                <w:szCs w:val="24"/>
                <w:lang w:eastAsia="tr-TR"/>
              </w:rPr>
              <w:t> </w:t>
            </w:r>
          </w:p>
        </w:tc>
        <w:tc>
          <w:tcPr>
            <w:tcW w:w="3992" w:type="pct"/>
            <w:tcMar>
              <w:top w:w="0" w:type="dxa"/>
              <w:left w:w="0" w:type="dxa"/>
              <w:bottom w:w="0" w:type="dxa"/>
              <w:right w:w="0" w:type="dxa"/>
            </w:tcMar>
            <w:vAlign w:val="center"/>
            <w:hideMark/>
          </w:tcPr>
          <w:p w14:paraId="61E530B1" w14:textId="374B8CF3" w:rsidR="00A86D29" w:rsidRPr="00A86D29" w:rsidRDefault="00817668" w:rsidP="00A86D29">
            <w:pPr>
              <w:spacing w:after="0" w:line="240" w:lineRule="auto"/>
              <w:rPr>
                <w:rFonts w:ascii="Tahoma" w:eastAsia="Times New Roman" w:hAnsi="Tahoma" w:cs="Tahoma"/>
                <w:b/>
                <w:bCs/>
                <w:sz w:val="17"/>
                <w:szCs w:val="17"/>
                <w:lang w:eastAsia="tr-TR"/>
              </w:rPr>
            </w:pPr>
            <w:r w:rsidRPr="00817668">
              <w:rPr>
                <w:rFonts w:ascii="Tahoma" w:eastAsia="Times New Roman" w:hAnsi="Tahoma" w:cs="Tahoma"/>
                <w:b/>
                <w:bCs/>
                <w:sz w:val="17"/>
                <w:szCs w:val="17"/>
                <w:lang w:eastAsia="tr-TR"/>
              </w:rPr>
              <w:t>-</w:t>
            </w:r>
            <w:r w:rsidR="00A86D29" w:rsidRPr="00A86D29">
              <w:rPr>
                <w:rFonts w:ascii="Tahoma" w:eastAsia="Times New Roman" w:hAnsi="Tahoma" w:cs="Tahoma"/>
                <w:b/>
                <w:bCs/>
                <w:sz w:val="17"/>
                <w:szCs w:val="17"/>
                <w:lang w:eastAsia="tr-TR"/>
              </w:rPr>
              <w:t>Uygulama ve araştırma merkezinizde bilimsel toplantılar, etkinlikler, eğitimler, seminerler ve kurslar düzenlenmekte midir? (Var ise  bilgisi)</w:t>
            </w:r>
          </w:p>
          <w:p w14:paraId="3089ED10" w14:textId="77777777" w:rsidR="00A86D29" w:rsidRPr="00A86D29" w:rsidRDefault="00A86D29" w:rsidP="00A86D29">
            <w:pPr>
              <w:spacing w:after="0" w:line="240" w:lineRule="auto"/>
              <w:rPr>
                <w:rFonts w:ascii="Times New Roman" w:eastAsia="Times New Roman" w:hAnsi="Times New Roman" w:cs="Times New Roman"/>
                <w:sz w:val="24"/>
                <w:szCs w:val="24"/>
                <w:lang w:eastAsia="tr-TR"/>
              </w:rPr>
            </w:pPr>
          </w:p>
          <w:p w14:paraId="365854D5" w14:textId="77FEBDED" w:rsidR="00A86D29" w:rsidRPr="00A86D29" w:rsidRDefault="00F84EEA" w:rsidP="00A86D29">
            <w:pPr>
              <w:spacing w:after="0" w:line="240" w:lineRule="auto"/>
              <w:rPr>
                <w:rFonts w:ascii="Times New Roman" w:eastAsia="Times New Roman" w:hAnsi="Times New Roman" w:cs="Times New Roman"/>
                <w:i/>
                <w:iCs/>
                <w:color w:val="FF0000"/>
                <w:sz w:val="20"/>
                <w:szCs w:val="20"/>
                <w:lang w:eastAsia="tr-TR"/>
              </w:rPr>
            </w:pPr>
            <w:r>
              <w:rPr>
                <w:rFonts w:ascii="Times New Roman" w:eastAsia="Times New Roman" w:hAnsi="Times New Roman" w:cs="Times New Roman"/>
                <w:i/>
                <w:iCs/>
                <w:color w:val="FF0000"/>
                <w:sz w:val="20"/>
                <w:szCs w:val="20"/>
                <w:lang w:eastAsia="tr-TR"/>
              </w:rPr>
              <w:t>-</w:t>
            </w:r>
            <w:r w:rsidR="00A86D29" w:rsidRPr="00A86D29">
              <w:rPr>
                <w:rFonts w:ascii="Times New Roman" w:eastAsia="Times New Roman" w:hAnsi="Times New Roman" w:cs="Times New Roman"/>
                <w:i/>
                <w:iCs/>
                <w:color w:val="FF0000"/>
                <w:sz w:val="20"/>
                <w:szCs w:val="20"/>
                <w:lang w:eastAsia="tr-TR"/>
              </w:rPr>
              <w:t>Seminer</w:t>
            </w:r>
            <w:r>
              <w:rPr>
                <w:rFonts w:ascii="Times New Roman" w:eastAsia="Times New Roman" w:hAnsi="Times New Roman" w:cs="Times New Roman"/>
                <w:i/>
                <w:iCs/>
                <w:color w:val="FF0000"/>
                <w:sz w:val="20"/>
                <w:szCs w:val="20"/>
                <w:lang w:eastAsia="tr-TR"/>
              </w:rPr>
              <w:t xml:space="preserve"> (Lisansüstü Öğrencileri)</w:t>
            </w:r>
          </w:p>
          <w:p w14:paraId="75BB36EF" w14:textId="5E0E31B8" w:rsidR="00A86D29" w:rsidRPr="00A86D29" w:rsidRDefault="00F84EEA" w:rsidP="00A86D29">
            <w:pPr>
              <w:spacing w:after="0" w:line="240" w:lineRule="auto"/>
              <w:rPr>
                <w:rFonts w:ascii="Times New Roman" w:eastAsia="Times New Roman" w:hAnsi="Times New Roman" w:cs="Times New Roman"/>
                <w:i/>
                <w:iCs/>
                <w:color w:val="FF0000"/>
                <w:sz w:val="20"/>
                <w:szCs w:val="20"/>
                <w:lang w:eastAsia="tr-TR"/>
              </w:rPr>
            </w:pPr>
            <w:r>
              <w:rPr>
                <w:rFonts w:ascii="Times New Roman" w:eastAsia="Times New Roman" w:hAnsi="Times New Roman" w:cs="Times New Roman"/>
                <w:i/>
                <w:iCs/>
                <w:color w:val="FF0000"/>
                <w:sz w:val="20"/>
                <w:szCs w:val="20"/>
                <w:lang w:eastAsia="tr-TR"/>
              </w:rPr>
              <w:t xml:space="preserve">- </w:t>
            </w:r>
            <w:r w:rsidR="00A86D29" w:rsidRPr="00A86D29">
              <w:rPr>
                <w:rFonts w:ascii="Times New Roman" w:eastAsia="Times New Roman" w:hAnsi="Times New Roman" w:cs="Times New Roman"/>
                <w:i/>
                <w:iCs/>
                <w:color w:val="FF0000"/>
                <w:sz w:val="20"/>
                <w:szCs w:val="20"/>
                <w:lang w:eastAsia="tr-TR"/>
              </w:rPr>
              <w:t xml:space="preserve">Laboratuvar Temel Eğitimi </w:t>
            </w:r>
            <w:r>
              <w:rPr>
                <w:rFonts w:ascii="Times New Roman" w:eastAsia="Times New Roman" w:hAnsi="Times New Roman" w:cs="Times New Roman"/>
                <w:i/>
                <w:iCs/>
                <w:color w:val="FF0000"/>
                <w:sz w:val="20"/>
                <w:szCs w:val="20"/>
                <w:lang w:eastAsia="tr-TR"/>
              </w:rPr>
              <w:t>(</w:t>
            </w:r>
            <w:r w:rsidR="00A86D29" w:rsidRPr="00A86D29">
              <w:rPr>
                <w:rFonts w:ascii="Times New Roman" w:eastAsia="Times New Roman" w:hAnsi="Times New Roman" w:cs="Times New Roman"/>
                <w:i/>
                <w:iCs/>
                <w:color w:val="FF0000"/>
                <w:sz w:val="20"/>
                <w:szCs w:val="20"/>
                <w:lang w:eastAsia="tr-TR"/>
              </w:rPr>
              <w:t>Lisans ve Lisansüst</w:t>
            </w:r>
            <w:r w:rsidR="000207DF" w:rsidRPr="00F84EEA">
              <w:rPr>
                <w:rFonts w:ascii="Times New Roman" w:eastAsia="Times New Roman" w:hAnsi="Times New Roman" w:cs="Times New Roman"/>
                <w:i/>
                <w:iCs/>
                <w:color w:val="FF0000"/>
                <w:sz w:val="20"/>
                <w:szCs w:val="20"/>
                <w:lang w:eastAsia="tr-TR"/>
              </w:rPr>
              <w:t>ü Öğrencileri İçin</w:t>
            </w:r>
            <w:r>
              <w:rPr>
                <w:rFonts w:ascii="Times New Roman" w:eastAsia="Times New Roman" w:hAnsi="Times New Roman" w:cs="Times New Roman"/>
                <w:i/>
                <w:iCs/>
                <w:color w:val="FF0000"/>
                <w:sz w:val="20"/>
                <w:szCs w:val="20"/>
                <w:lang w:eastAsia="tr-TR"/>
              </w:rPr>
              <w:t>)</w:t>
            </w:r>
          </w:p>
          <w:p w14:paraId="46A032CD" w14:textId="79584E93" w:rsidR="00F84EEA" w:rsidRPr="00A86D29" w:rsidRDefault="00F84EEA" w:rsidP="00F84EEA">
            <w:pPr>
              <w:spacing w:after="0" w:line="240" w:lineRule="auto"/>
              <w:rPr>
                <w:rFonts w:ascii="Times New Roman" w:eastAsia="Times New Roman" w:hAnsi="Times New Roman" w:cs="Times New Roman"/>
                <w:i/>
                <w:iCs/>
                <w:color w:val="FF0000"/>
                <w:sz w:val="20"/>
                <w:szCs w:val="20"/>
                <w:lang w:eastAsia="tr-TR"/>
              </w:rPr>
            </w:pPr>
            <w:r>
              <w:rPr>
                <w:rFonts w:ascii="Times New Roman" w:hAnsi="Times New Roman" w:cs="Times New Roman"/>
                <w:i/>
                <w:iCs/>
                <w:color w:val="FF0000"/>
                <w:sz w:val="20"/>
                <w:szCs w:val="20"/>
              </w:rPr>
              <w:t>-</w:t>
            </w:r>
            <w:r w:rsidR="00817668" w:rsidRPr="00F84EEA">
              <w:rPr>
                <w:rFonts w:ascii="Times New Roman" w:hAnsi="Times New Roman" w:cs="Times New Roman"/>
                <w:i/>
                <w:iCs/>
                <w:color w:val="FF0000"/>
                <w:sz w:val="20"/>
                <w:szCs w:val="20"/>
              </w:rPr>
              <w:t xml:space="preserve">Laboratuvar yeteneklerinin geliştirilmesi </w:t>
            </w:r>
            <w:r>
              <w:rPr>
                <w:rFonts w:ascii="Times New Roman" w:eastAsia="Times New Roman" w:hAnsi="Times New Roman" w:cs="Times New Roman"/>
                <w:i/>
                <w:iCs/>
                <w:color w:val="FF0000"/>
                <w:sz w:val="20"/>
                <w:szCs w:val="20"/>
                <w:lang w:eastAsia="tr-TR"/>
              </w:rPr>
              <w:t>(</w:t>
            </w:r>
            <w:r w:rsidRPr="00A86D29">
              <w:rPr>
                <w:rFonts w:ascii="Times New Roman" w:eastAsia="Times New Roman" w:hAnsi="Times New Roman" w:cs="Times New Roman"/>
                <w:i/>
                <w:iCs/>
                <w:color w:val="FF0000"/>
                <w:sz w:val="20"/>
                <w:szCs w:val="20"/>
                <w:lang w:eastAsia="tr-TR"/>
              </w:rPr>
              <w:t>Lisans ve Lisansüst</w:t>
            </w:r>
            <w:r w:rsidRPr="00F84EEA">
              <w:rPr>
                <w:rFonts w:ascii="Times New Roman" w:eastAsia="Times New Roman" w:hAnsi="Times New Roman" w:cs="Times New Roman"/>
                <w:i/>
                <w:iCs/>
                <w:color w:val="FF0000"/>
                <w:sz w:val="20"/>
                <w:szCs w:val="20"/>
                <w:lang w:eastAsia="tr-TR"/>
              </w:rPr>
              <w:t>ü Öğrencileri İçin</w:t>
            </w:r>
            <w:r>
              <w:rPr>
                <w:rFonts w:ascii="Times New Roman" w:eastAsia="Times New Roman" w:hAnsi="Times New Roman" w:cs="Times New Roman"/>
                <w:i/>
                <w:iCs/>
                <w:color w:val="FF0000"/>
                <w:sz w:val="20"/>
                <w:szCs w:val="20"/>
                <w:lang w:eastAsia="tr-TR"/>
              </w:rPr>
              <w:t>)</w:t>
            </w:r>
          </w:p>
          <w:p w14:paraId="5331DC4C" w14:textId="03AB7C75" w:rsidR="00F84EEA" w:rsidRDefault="00F84EEA" w:rsidP="00F84EEA">
            <w:pPr>
              <w:spacing w:after="0" w:line="240" w:lineRule="auto"/>
              <w:rPr>
                <w:rFonts w:ascii="Times New Roman" w:hAnsi="Times New Roman" w:cs="Times New Roman"/>
                <w:i/>
                <w:iCs/>
                <w:color w:val="FF0000"/>
                <w:sz w:val="20"/>
                <w:szCs w:val="20"/>
              </w:rPr>
            </w:pPr>
            <w:r>
              <w:rPr>
                <w:rFonts w:ascii="Times New Roman" w:hAnsi="Times New Roman" w:cs="Times New Roman"/>
                <w:i/>
                <w:iCs/>
                <w:color w:val="FF0000"/>
                <w:sz w:val="20"/>
                <w:szCs w:val="20"/>
              </w:rPr>
              <w:t>-</w:t>
            </w:r>
            <w:r w:rsidR="00817668" w:rsidRPr="00F84EEA">
              <w:rPr>
                <w:rFonts w:ascii="Times New Roman" w:hAnsi="Times New Roman" w:cs="Times New Roman"/>
                <w:i/>
                <w:iCs/>
                <w:color w:val="FF0000"/>
                <w:sz w:val="20"/>
                <w:szCs w:val="20"/>
              </w:rPr>
              <w:t>Temel Gıda Analizleri ve Laboratuvar Uygulamaları</w:t>
            </w:r>
            <w:r>
              <w:rPr>
                <w:rFonts w:ascii="Times New Roman" w:hAnsi="Times New Roman" w:cs="Times New Roman"/>
                <w:i/>
                <w:iCs/>
                <w:color w:val="FF0000"/>
                <w:sz w:val="20"/>
                <w:szCs w:val="20"/>
              </w:rPr>
              <w:t xml:space="preserve"> </w:t>
            </w:r>
            <w:r>
              <w:rPr>
                <w:rFonts w:ascii="Times New Roman" w:eastAsia="Times New Roman" w:hAnsi="Times New Roman" w:cs="Times New Roman"/>
                <w:i/>
                <w:iCs/>
                <w:color w:val="FF0000"/>
                <w:sz w:val="20"/>
                <w:szCs w:val="20"/>
                <w:lang w:eastAsia="tr-TR"/>
              </w:rPr>
              <w:t>(</w:t>
            </w:r>
            <w:r w:rsidRPr="00A86D29">
              <w:rPr>
                <w:rFonts w:ascii="Times New Roman" w:eastAsia="Times New Roman" w:hAnsi="Times New Roman" w:cs="Times New Roman"/>
                <w:i/>
                <w:iCs/>
                <w:color w:val="FF0000"/>
                <w:sz w:val="20"/>
                <w:szCs w:val="20"/>
                <w:lang w:eastAsia="tr-TR"/>
              </w:rPr>
              <w:t>Lisans ve Lisansüst</w:t>
            </w:r>
            <w:r w:rsidRPr="00F84EEA">
              <w:rPr>
                <w:rFonts w:ascii="Times New Roman" w:eastAsia="Times New Roman" w:hAnsi="Times New Roman" w:cs="Times New Roman"/>
                <w:i/>
                <w:iCs/>
                <w:color w:val="FF0000"/>
                <w:sz w:val="20"/>
                <w:szCs w:val="20"/>
                <w:lang w:eastAsia="tr-TR"/>
              </w:rPr>
              <w:t>ü Öğrencileri İçin</w:t>
            </w:r>
            <w:r>
              <w:rPr>
                <w:rFonts w:ascii="Times New Roman" w:eastAsia="Times New Roman" w:hAnsi="Times New Roman" w:cs="Times New Roman"/>
                <w:i/>
                <w:iCs/>
                <w:color w:val="FF0000"/>
                <w:sz w:val="20"/>
                <w:szCs w:val="20"/>
                <w:lang w:eastAsia="tr-TR"/>
              </w:rPr>
              <w:t>)</w:t>
            </w:r>
          </w:p>
          <w:p w14:paraId="321B479C" w14:textId="73D9BC8F" w:rsidR="00817668" w:rsidRDefault="00F84EEA" w:rsidP="00F84EEA">
            <w:pPr>
              <w:spacing w:after="0" w:line="240" w:lineRule="auto"/>
              <w:rPr>
                <w:rFonts w:ascii="Times New Roman" w:hAnsi="Times New Roman" w:cs="Times New Roman"/>
                <w:i/>
                <w:iCs/>
                <w:color w:val="FF0000"/>
                <w:sz w:val="20"/>
                <w:szCs w:val="20"/>
              </w:rPr>
            </w:pPr>
            <w:r>
              <w:rPr>
                <w:rFonts w:ascii="Times New Roman" w:hAnsi="Times New Roman" w:cs="Times New Roman"/>
                <w:i/>
                <w:iCs/>
                <w:color w:val="FF0000"/>
                <w:sz w:val="20"/>
                <w:szCs w:val="20"/>
              </w:rPr>
              <w:t>-</w:t>
            </w:r>
            <w:r w:rsidR="00817668" w:rsidRPr="00F84EEA">
              <w:rPr>
                <w:rFonts w:ascii="Times New Roman" w:hAnsi="Times New Roman" w:cs="Times New Roman"/>
                <w:i/>
                <w:iCs/>
                <w:color w:val="FF0000"/>
                <w:sz w:val="20"/>
                <w:szCs w:val="20"/>
              </w:rPr>
              <w:t>Hidrojen Kullanım Olanakları</w:t>
            </w:r>
            <w:r w:rsidRPr="00F84EEA">
              <w:rPr>
                <w:rFonts w:ascii="Times New Roman" w:hAnsi="Times New Roman" w:cs="Times New Roman"/>
                <w:i/>
                <w:iCs/>
                <w:color w:val="FF0000"/>
                <w:sz w:val="20"/>
                <w:szCs w:val="20"/>
              </w:rPr>
              <w:t xml:space="preserve"> </w:t>
            </w:r>
            <w:r>
              <w:rPr>
                <w:rFonts w:ascii="Times New Roman" w:eastAsia="Times New Roman" w:hAnsi="Times New Roman" w:cs="Times New Roman"/>
                <w:i/>
                <w:iCs/>
                <w:color w:val="FF0000"/>
                <w:sz w:val="20"/>
                <w:szCs w:val="20"/>
                <w:lang w:eastAsia="tr-TR"/>
              </w:rPr>
              <w:t>(</w:t>
            </w:r>
            <w:r w:rsidRPr="00A86D29">
              <w:rPr>
                <w:rFonts w:ascii="Times New Roman" w:eastAsia="Times New Roman" w:hAnsi="Times New Roman" w:cs="Times New Roman"/>
                <w:i/>
                <w:iCs/>
                <w:color w:val="FF0000"/>
                <w:sz w:val="20"/>
                <w:szCs w:val="20"/>
                <w:lang w:eastAsia="tr-TR"/>
              </w:rPr>
              <w:t>Lisans ve Lisansüst</w:t>
            </w:r>
            <w:r w:rsidRPr="00F84EEA">
              <w:rPr>
                <w:rFonts w:ascii="Times New Roman" w:eastAsia="Times New Roman" w:hAnsi="Times New Roman" w:cs="Times New Roman"/>
                <w:i/>
                <w:iCs/>
                <w:color w:val="FF0000"/>
                <w:sz w:val="20"/>
                <w:szCs w:val="20"/>
                <w:lang w:eastAsia="tr-TR"/>
              </w:rPr>
              <w:t>ü Öğrencileri İçin</w:t>
            </w:r>
            <w:r>
              <w:rPr>
                <w:rFonts w:ascii="Times New Roman" w:eastAsia="Times New Roman" w:hAnsi="Times New Roman" w:cs="Times New Roman"/>
                <w:i/>
                <w:iCs/>
                <w:color w:val="FF0000"/>
                <w:sz w:val="20"/>
                <w:szCs w:val="20"/>
                <w:lang w:eastAsia="tr-TR"/>
              </w:rPr>
              <w:t>)</w:t>
            </w:r>
          </w:p>
          <w:p w14:paraId="289A74AC" w14:textId="74547C22" w:rsidR="00A86D29" w:rsidRPr="00A86D29" w:rsidRDefault="00F84EEA" w:rsidP="00F84EEA">
            <w:pPr>
              <w:rPr>
                <w:rFonts w:ascii="Times New Roman" w:hAnsi="Times New Roman" w:cs="Times New Roman"/>
                <w:i/>
                <w:iCs/>
                <w:color w:val="FF0000"/>
                <w:sz w:val="20"/>
                <w:szCs w:val="20"/>
              </w:rPr>
            </w:pPr>
            <w:r>
              <w:rPr>
                <w:rFonts w:ascii="Times New Roman" w:hAnsi="Times New Roman" w:cs="Times New Roman"/>
                <w:i/>
                <w:iCs/>
                <w:color w:val="FF0000"/>
                <w:sz w:val="20"/>
                <w:szCs w:val="20"/>
              </w:rPr>
              <w:t>-</w:t>
            </w:r>
            <w:r w:rsidR="00817668" w:rsidRPr="00F84EEA">
              <w:rPr>
                <w:rFonts w:ascii="Times New Roman" w:hAnsi="Times New Roman" w:cs="Times New Roman"/>
                <w:i/>
                <w:iCs/>
                <w:color w:val="FF0000"/>
                <w:sz w:val="20"/>
                <w:szCs w:val="20"/>
              </w:rPr>
              <w:t xml:space="preserve">Yabancı Araştırmacılar için bilimsel toplantı, Merkez tanıtımı, analiz metotları, ikili işbirliğinde neler yapılabileceği hakkında bilgilendirme (Kazakistan, Endonezya, Cezayir) </w:t>
            </w:r>
          </w:p>
          <w:p w14:paraId="487AB7F6" w14:textId="77777777" w:rsidR="00A86D29" w:rsidRPr="00A86D29" w:rsidRDefault="00A86D29" w:rsidP="00A86D29">
            <w:pPr>
              <w:spacing w:after="0" w:line="240" w:lineRule="auto"/>
              <w:rPr>
                <w:rFonts w:ascii="Times New Roman" w:eastAsia="Times New Roman" w:hAnsi="Times New Roman" w:cs="Times New Roman"/>
                <w:sz w:val="24"/>
                <w:szCs w:val="24"/>
                <w:lang w:eastAsia="tr-TR"/>
              </w:rPr>
            </w:pPr>
          </w:p>
        </w:tc>
        <w:tc>
          <w:tcPr>
            <w:tcW w:w="971" w:type="pct"/>
            <w:tcMar>
              <w:top w:w="0" w:type="dxa"/>
              <w:left w:w="0" w:type="dxa"/>
              <w:bottom w:w="0" w:type="dxa"/>
              <w:right w:w="0" w:type="dxa"/>
            </w:tcMar>
            <w:vAlign w:val="center"/>
            <w:hideMark/>
          </w:tcPr>
          <w:p w14:paraId="26F02B2A" w14:textId="4900B84F" w:rsidR="00A86D29" w:rsidRPr="00A86D29" w:rsidRDefault="00817668" w:rsidP="00A37334">
            <w:pPr>
              <w:spacing w:after="0" w:line="240" w:lineRule="auto"/>
              <w:jc w:val="center"/>
              <w:rPr>
                <w:rFonts w:ascii="Times New Roman" w:eastAsia="Times New Roman" w:hAnsi="Times New Roman" w:cs="Times New Roman"/>
                <w:sz w:val="24"/>
                <w:szCs w:val="24"/>
                <w:lang w:eastAsia="tr-TR"/>
              </w:rPr>
            </w:pPr>
            <w:r w:rsidRPr="00A86D29">
              <w:rPr>
                <w:rFonts w:ascii="Times New Roman" w:eastAsia="Times New Roman" w:hAnsi="Times New Roman" w:cs="Times New Roman"/>
                <w:i/>
                <w:iCs/>
                <w:color w:val="FF0000"/>
                <w:sz w:val="20"/>
                <w:szCs w:val="20"/>
                <w:lang w:eastAsia="tr-TR"/>
              </w:rPr>
              <w:t>Var</w:t>
            </w:r>
          </w:p>
        </w:tc>
      </w:tr>
      <w:tr w:rsidR="00A86D29" w:rsidRPr="00A86D29" w14:paraId="704816FC" w14:textId="77777777" w:rsidTr="00A86D29">
        <w:trPr>
          <w:trHeight w:val="1669"/>
        </w:trPr>
        <w:tc>
          <w:tcPr>
            <w:tcW w:w="37" w:type="pct"/>
            <w:tcMar>
              <w:top w:w="0" w:type="dxa"/>
              <w:left w:w="0" w:type="dxa"/>
              <w:bottom w:w="0" w:type="dxa"/>
              <w:right w:w="0" w:type="dxa"/>
            </w:tcMar>
            <w:vAlign w:val="center"/>
            <w:hideMark/>
          </w:tcPr>
          <w:p w14:paraId="1723E4FD" w14:textId="77777777" w:rsidR="00A86D29" w:rsidRPr="00A86D29" w:rsidRDefault="00A86D29" w:rsidP="00A86D29">
            <w:pPr>
              <w:spacing w:after="0" w:line="240" w:lineRule="auto"/>
              <w:rPr>
                <w:rFonts w:ascii="Times New Roman" w:eastAsia="Times New Roman" w:hAnsi="Times New Roman" w:cs="Times New Roman"/>
                <w:sz w:val="24"/>
                <w:szCs w:val="24"/>
                <w:lang w:eastAsia="tr-TR"/>
              </w:rPr>
            </w:pPr>
            <w:r w:rsidRPr="00A86D29">
              <w:rPr>
                <w:rFonts w:ascii="Times New Roman" w:eastAsia="Times New Roman" w:hAnsi="Times New Roman" w:cs="Times New Roman"/>
                <w:sz w:val="24"/>
                <w:szCs w:val="24"/>
                <w:lang w:eastAsia="tr-TR"/>
              </w:rPr>
              <w:t> </w:t>
            </w:r>
          </w:p>
        </w:tc>
        <w:tc>
          <w:tcPr>
            <w:tcW w:w="3992" w:type="pct"/>
            <w:tcMar>
              <w:top w:w="0" w:type="dxa"/>
              <w:left w:w="0" w:type="dxa"/>
              <w:bottom w:w="0" w:type="dxa"/>
              <w:right w:w="0" w:type="dxa"/>
            </w:tcMar>
            <w:vAlign w:val="center"/>
            <w:hideMark/>
          </w:tcPr>
          <w:p w14:paraId="571480E5" w14:textId="709A6365" w:rsidR="00A86D29" w:rsidRPr="00A86D29" w:rsidRDefault="005627C9" w:rsidP="00A86D29">
            <w:pPr>
              <w:spacing w:after="0" w:line="240" w:lineRule="auto"/>
              <w:rPr>
                <w:rFonts w:ascii="Times New Roman" w:eastAsia="Times New Roman" w:hAnsi="Times New Roman" w:cs="Times New Roman"/>
                <w:b/>
                <w:bCs/>
                <w:sz w:val="20"/>
                <w:szCs w:val="20"/>
                <w:lang w:eastAsia="tr-TR"/>
              </w:rPr>
            </w:pPr>
            <w:r w:rsidRPr="005627C9">
              <w:rPr>
                <w:rFonts w:ascii="Times New Roman" w:eastAsia="Times New Roman" w:hAnsi="Times New Roman" w:cs="Times New Roman"/>
                <w:b/>
                <w:bCs/>
                <w:sz w:val="20"/>
                <w:szCs w:val="20"/>
                <w:lang w:eastAsia="tr-TR"/>
              </w:rPr>
              <w:t>-</w:t>
            </w:r>
            <w:r w:rsidR="00A86D29" w:rsidRPr="00A86D29">
              <w:rPr>
                <w:rFonts w:ascii="Times New Roman" w:eastAsia="Times New Roman" w:hAnsi="Times New Roman" w:cs="Times New Roman"/>
                <w:b/>
                <w:bCs/>
                <w:sz w:val="20"/>
                <w:szCs w:val="20"/>
                <w:lang w:eastAsia="tr-TR"/>
              </w:rPr>
              <w:t>Uygulama ve araştırma merkezinizde yürütülen uluslararası ve ulusal düzeyde yürütülen proje</w:t>
            </w:r>
            <w:r w:rsidR="00F17C25">
              <w:rPr>
                <w:rFonts w:ascii="Times New Roman" w:eastAsia="Times New Roman" w:hAnsi="Times New Roman" w:cs="Times New Roman"/>
                <w:b/>
                <w:bCs/>
                <w:sz w:val="20"/>
                <w:szCs w:val="20"/>
                <w:lang w:eastAsia="tr-TR"/>
              </w:rPr>
              <w:t>, fuar</w:t>
            </w:r>
            <w:r w:rsidR="00A86D29" w:rsidRPr="00A86D29">
              <w:rPr>
                <w:rFonts w:ascii="Times New Roman" w:eastAsia="Times New Roman" w:hAnsi="Times New Roman" w:cs="Times New Roman"/>
                <w:b/>
                <w:bCs/>
                <w:sz w:val="20"/>
                <w:szCs w:val="20"/>
                <w:lang w:eastAsia="tr-TR"/>
              </w:rPr>
              <w:t xml:space="preserve"> var mıdır? (Var ise sayısı</w:t>
            </w:r>
            <w:r w:rsidRPr="005627C9">
              <w:rPr>
                <w:rFonts w:ascii="Times New Roman" w:eastAsia="Times New Roman" w:hAnsi="Times New Roman" w:cs="Times New Roman"/>
                <w:b/>
                <w:bCs/>
                <w:sz w:val="20"/>
                <w:szCs w:val="20"/>
                <w:lang w:eastAsia="tr-TR"/>
              </w:rPr>
              <w:t>)</w:t>
            </w:r>
          </w:p>
          <w:p w14:paraId="70353384" w14:textId="3576F0D2" w:rsidR="00093DD0" w:rsidRPr="005627C9" w:rsidRDefault="00093DD0" w:rsidP="005627C9">
            <w:pPr>
              <w:spacing w:after="0" w:line="240" w:lineRule="auto"/>
              <w:rPr>
                <w:rFonts w:ascii="Times New Roman" w:hAnsi="Times New Roman" w:cs="Times New Roman"/>
                <w:i/>
                <w:iCs/>
                <w:color w:val="FF0000"/>
                <w:sz w:val="20"/>
                <w:szCs w:val="20"/>
              </w:rPr>
            </w:pPr>
            <w:r>
              <w:rPr>
                <w:color w:val="000000"/>
              </w:rPr>
              <w:br/>
            </w:r>
            <w:r w:rsidR="005627C9" w:rsidRPr="005627C9">
              <w:rPr>
                <w:rFonts w:ascii="Times New Roman" w:hAnsi="Times New Roman" w:cs="Times New Roman"/>
                <w:i/>
                <w:iCs/>
                <w:color w:val="FF0000"/>
                <w:sz w:val="20"/>
                <w:szCs w:val="20"/>
              </w:rPr>
              <w:t>-Bap Iğdır Üniversitesi</w:t>
            </w:r>
            <w:r w:rsidRPr="005627C9">
              <w:rPr>
                <w:rFonts w:ascii="Times New Roman" w:hAnsi="Times New Roman" w:cs="Times New Roman"/>
                <w:i/>
                <w:iCs/>
                <w:color w:val="FF0000"/>
                <w:sz w:val="20"/>
                <w:szCs w:val="20"/>
              </w:rPr>
              <w:t xml:space="preserve">- </w:t>
            </w:r>
            <w:r w:rsidR="005627C9" w:rsidRPr="005627C9">
              <w:rPr>
                <w:rFonts w:ascii="Times New Roman" w:hAnsi="Times New Roman" w:cs="Times New Roman"/>
                <w:i/>
                <w:iCs/>
                <w:color w:val="FF0000"/>
                <w:sz w:val="20"/>
                <w:szCs w:val="20"/>
              </w:rPr>
              <w:t xml:space="preserve">Bilimsel Araştırma Projeleri </w:t>
            </w:r>
            <w:r w:rsidRPr="005627C9">
              <w:rPr>
                <w:rFonts w:ascii="Times New Roman" w:hAnsi="Times New Roman" w:cs="Times New Roman"/>
                <w:i/>
                <w:iCs/>
                <w:color w:val="FF0000"/>
                <w:sz w:val="20"/>
                <w:szCs w:val="20"/>
              </w:rPr>
              <w:t>(Bap)</w:t>
            </w:r>
            <w:r w:rsidRPr="005627C9">
              <w:rPr>
                <w:rFonts w:ascii="Times New Roman" w:hAnsi="Times New Roman" w:cs="Times New Roman"/>
                <w:i/>
                <w:iCs/>
                <w:color w:val="FF0000"/>
                <w:sz w:val="20"/>
                <w:szCs w:val="20"/>
              </w:rPr>
              <w:br/>
            </w:r>
            <w:r w:rsidR="005627C9" w:rsidRPr="005627C9">
              <w:rPr>
                <w:rFonts w:ascii="Times New Roman" w:hAnsi="Times New Roman" w:cs="Times New Roman"/>
                <w:i/>
                <w:iCs/>
                <w:color w:val="FF0000"/>
                <w:sz w:val="20"/>
                <w:szCs w:val="20"/>
              </w:rPr>
              <w:t>-</w:t>
            </w:r>
            <w:r w:rsidRPr="005627C9">
              <w:rPr>
                <w:rFonts w:ascii="Times New Roman" w:hAnsi="Times New Roman" w:cs="Times New Roman"/>
                <w:i/>
                <w:iCs/>
                <w:color w:val="FF0000"/>
                <w:sz w:val="20"/>
                <w:szCs w:val="20"/>
              </w:rPr>
              <w:t xml:space="preserve">Tübitak </w:t>
            </w:r>
            <w:r w:rsidR="005627C9">
              <w:rPr>
                <w:rFonts w:ascii="Times New Roman" w:hAnsi="Times New Roman" w:cs="Times New Roman"/>
                <w:i/>
                <w:iCs/>
                <w:color w:val="FF0000"/>
                <w:sz w:val="20"/>
                <w:szCs w:val="20"/>
              </w:rPr>
              <w:t xml:space="preserve"> </w:t>
            </w:r>
            <w:r w:rsidRPr="005627C9">
              <w:rPr>
                <w:rFonts w:ascii="Times New Roman" w:hAnsi="Times New Roman" w:cs="Times New Roman"/>
                <w:i/>
                <w:iCs/>
                <w:color w:val="FF0000"/>
                <w:sz w:val="20"/>
                <w:szCs w:val="20"/>
              </w:rPr>
              <w:t>(2209)</w:t>
            </w:r>
            <w:r w:rsidRPr="005627C9">
              <w:rPr>
                <w:rFonts w:ascii="Times New Roman" w:hAnsi="Times New Roman" w:cs="Times New Roman"/>
                <w:i/>
                <w:iCs/>
                <w:color w:val="FF0000"/>
                <w:sz w:val="20"/>
                <w:szCs w:val="20"/>
              </w:rPr>
              <w:br/>
            </w:r>
            <w:r w:rsidR="005627C9" w:rsidRPr="005627C9">
              <w:rPr>
                <w:rFonts w:ascii="Times New Roman" w:hAnsi="Times New Roman" w:cs="Times New Roman"/>
                <w:i/>
                <w:iCs/>
                <w:color w:val="FF0000"/>
                <w:sz w:val="20"/>
                <w:szCs w:val="20"/>
              </w:rPr>
              <w:t>-</w:t>
            </w:r>
            <w:r w:rsidRPr="005627C9">
              <w:rPr>
                <w:rFonts w:ascii="Times New Roman" w:hAnsi="Times New Roman" w:cs="Times New Roman"/>
                <w:i/>
                <w:iCs/>
                <w:color w:val="FF0000"/>
                <w:sz w:val="20"/>
                <w:szCs w:val="20"/>
              </w:rPr>
              <w:t>Üniversite</w:t>
            </w:r>
            <w:r w:rsidR="005627C9" w:rsidRPr="005627C9">
              <w:rPr>
                <w:rFonts w:ascii="Times New Roman" w:hAnsi="Times New Roman" w:cs="Times New Roman"/>
                <w:i/>
                <w:iCs/>
                <w:color w:val="FF0000"/>
                <w:sz w:val="20"/>
                <w:szCs w:val="20"/>
              </w:rPr>
              <w:t xml:space="preserve">ler Arası İşbirliği </w:t>
            </w:r>
            <w:r w:rsidRPr="005627C9">
              <w:rPr>
                <w:rFonts w:ascii="Times New Roman" w:hAnsi="Times New Roman" w:cs="Times New Roman"/>
                <w:i/>
                <w:iCs/>
                <w:color w:val="FF0000"/>
                <w:sz w:val="20"/>
                <w:szCs w:val="20"/>
              </w:rPr>
              <w:t>Araştırma Projeleri (Ağrı İbrahim Çeçen Üniversitesi- Karamanoğlu Mehmetbey Üniversitesi</w:t>
            </w:r>
            <w:r w:rsidR="005627C9" w:rsidRPr="005627C9">
              <w:rPr>
                <w:rFonts w:ascii="Times New Roman" w:hAnsi="Times New Roman" w:cs="Times New Roman"/>
                <w:i/>
                <w:iCs/>
                <w:color w:val="FF0000"/>
                <w:sz w:val="20"/>
                <w:szCs w:val="20"/>
              </w:rPr>
              <w:t>, İnönü Üniversitesi</w:t>
            </w:r>
            <w:r w:rsidRPr="005627C9">
              <w:rPr>
                <w:rFonts w:ascii="Times New Roman" w:hAnsi="Times New Roman" w:cs="Times New Roman"/>
                <w:i/>
                <w:iCs/>
                <w:color w:val="FF0000"/>
                <w:sz w:val="20"/>
                <w:szCs w:val="20"/>
              </w:rPr>
              <w:t>)</w:t>
            </w:r>
          </w:p>
          <w:p w14:paraId="33F35555" w14:textId="6DE41B8A" w:rsidR="005627C9" w:rsidRDefault="005627C9" w:rsidP="005627C9">
            <w:pPr>
              <w:spacing w:after="0" w:line="240" w:lineRule="auto"/>
              <w:rPr>
                <w:rFonts w:ascii="Times New Roman" w:eastAsia="Times New Roman" w:hAnsi="Times New Roman" w:cs="Times New Roman"/>
                <w:i/>
                <w:iCs/>
                <w:color w:val="FF0000"/>
                <w:sz w:val="20"/>
                <w:szCs w:val="20"/>
                <w:lang w:eastAsia="tr-TR"/>
              </w:rPr>
            </w:pPr>
            <w:r w:rsidRPr="005627C9">
              <w:rPr>
                <w:rFonts w:ascii="Times New Roman" w:eastAsia="Times New Roman" w:hAnsi="Times New Roman" w:cs="Times New Roman"/>
                <w:i/>
                <w:iCs/>
                <w:color w:val="FF0000"/>
                <w:sz w:val="20"/>
                <w:szCs w:val="20"/>
                <w:lang w:eastAsia="tr-TR"/>
              </w:rPr>
              <w:t>-Üniversite Sanayi İşbirliği Projesi</w:t>
            </w:r>
          </w:p>
          <w:p w14:paraId="46264436" w14:textId="1195D204" w:rsidR="00093DD0" w:rsidRPr="00A86D29" w:rsidRDefault="00F17C25" w:rsidP="00F17C25">
            <w:pPr>
              <w:rPr>
                <w:rFonts w:ascii="Times New Roman" w:hAnsi="Times New Roman" w:cs="Times New Roman"/>
                <w:i/>
                <w:iCs/>
                <w:color w:val="FF0000"/>
                <w:sz w:val="20"/>
                <w:szCs w:val="20"/>
              </w:rPr>
            </w:pPr>
            <w:r w:rsidRPr="00F17C25">
              <w:rPr>
                <w:rFonts w:ascii="Times New Roman" w:eastAsia="Times New Roman" w:hAnsi="Times New Roman" w:cs="Times New Roman"/>
                <w:i/>
                <w:iCs/>
                <w:color w:val="FF0000"/>
                <w:sz w:val="20"/>
                <w:szCs w:val="20"/>
                <w:lang w:eastAsia="tr-TR"/>
              </w:rPr>
              <w:t>-</w:t>
            </w:r>
            <w:r w:rsidRPr="00F17C25">
              <w:rPr>
                <w:rFonts w:ascii="Times New Roman" w:hAnsi="Times New Roman" w:cs="Times New Roman"/>
                <w:i/>
                <w:iCs/>
                <w:color w:val="FF0000"/>
                <w:sz w:val="20"/>
                <w:szCs w:val="20"/>
              </w:rPr>
              <w:t xml:space="preserve"> Fuar Dakaf 2024 </w:t>
            </w:r>
            <w:r>
              <w:rPr>
                <w:rFonts w:ascii="Times New Roman" w:hAnsi="Times New Roman" w:cs="Times New Roman"/>
                <w:i/>
                <w:iCs/>
                <w:color w:val="FF0000"/>
                <w:sz w:val="20"/>
                <w:szCs w:val="20"/>
              </w:rPr>
              <w:t>K</w:t>
            </w:r>
            <w:r w:rsidRPr="00F17C25">
              <w:rPr>
                <w:rFonts w:ascii="Times New Roman" w:hAnsi="Times New Roman" w:cs="Times New Roman"/>
                <w:i/>
                <w:iCs/>
                <w:color w:val="FF0000"/>
                <w:sz w:val="20"/>
                <w:szCs w:val="20"/>
              </w:rPr>
              <w:t xml:space="preserve">ariyer Fuarı </w:t>
            </w:r>
          </w:p>
          <w:p w14:paraId="096F54EE" w14:textId="77777777" w:rsidR="00A86D29" w:rsidRPr="00A86D29" w:rsidRDefault="00A86D29" w:rsidP="00A86D29">
            <w:pPr>
              <w:spacing w:after="0" w:line="240" w:lineRule="auto"/>
              <w:rPr>
                <w:rFonts w:ascii="Times New Roman" w:eastAsia="Times New Roman" w:hAnsi="Times New Roman" w:cs="Times New Roman"/>
                <w:sz w:val="24"/>
                <w:szCs w:val="24"/>
                <w:lang w:eastAsia="tr-TR"/>
              </w:rPr>
            </w:pPr>
          </w:p>
        </w:tc>
        <w:tc>
          <w:tcPr>
            <w:tcW w:w="971" w:type="pct"/>
            <w:tcMar>
              <w:top w:w="0" w:type="dxa"/>
              <w:left w:w="0" w:type="dxa"/>
              <w:bottom w:w="0" w:type="dxa"/>
              <w:right w:w="0" w:type="dxa"/>
            </w:tcMar>
            <w:vAlign w:val="center"/>
            <w:hideMark/>
          </w:tcPr>
          <w:p w14:paraId="0F19EA8F" w14:textId="11553D27" w:rsidR="00A86D29" w:rsidRPr="00A86D29" w:rsidRDefault="005627C9" w:rsidP="00A37334">
            <w:pPr>
              <w:spacing w:after="0" w:line="240" w:lineRule="auto"/>
              <w:jc w:val="center"/>
              <w:rPr>
                <w:rFonts w:ascii="Times New Roman" w:eastAsia="Times New Roman" w:hAnsi="Times New Roman" w:cs="Times New Roman"/>
                <w:sz w:val="24"/>
                <w:szCs w:val="24"/>
                <w:lang w:eastAsia="tr-TR"/>
              </w:rPr>
            </w:pPr>
            <w:r w:rsidRPr="00A86D29">
              <w:rPr>
                <w:rFonts w:ascii="Times New Roman" w:eastAsia="Times New Roman" w:hAnsi="Times New Roman" w:cs="Times New Roman"/>
                <w:i/>
                <w:iCs/>
                <w:color w:val="FF0000"/>
                <w:sz w:val="20"/>
                <w:szCs w:val="20"/>
                <w:lang w:eastAsia="tr-TR"/>
              </w:rPr>
              <w:t>Var</w:t>
            </w:r>
          </w:p>
        </w:tc>
      </w:tr>
      <w:tr w:rsidR="00A86D29" w:rsidRPr="00A86D29" w14:paraId="7248C1FA" w14:textId="77777777" w:rsidTr="00F17C25">
        <w:trPr>
          <w:trHeight w:val="694"/>
        </w:trPr>
        <w:tc>
          <w:tcPr>
            <w:tcW w:w="37" w:type="pct"/>
            <w:tcMar>
              <w:top w:w="0" w:type="dxa"/>
              <w:left w:w="0" w:type="dxa"/>
              <w:bottom w:w="0" w:type="dxa"/>
              <w:right w:w="0" w:type="dxa"/>
            </w:tcMar>
            <w:vAlign w:val="center"/>
            <w:hideMark/>
          </w:tcPr>
          <w:p w14:paraId="18A6B3BE" w14:textId="77777777" w:rsidR="00A86D29" w:rsidRPr="00A86D29" w:rsidRDefault="00A86D29" w:rsidP="00A86D29">
            <w:pPr>
              <w:spacing w:after="0" w:line="240" w:lineRule="auto"/>
              <w:rPr>
                <w:rFonts w:ascii="Times New Roman" w:eastAsia="Times New Roman" w:hAnsi="Times New Roman" w:cs="Times New Roman"/>
                <w:sz w:val="24"/>
                <w:szCs w:val="24"/>
                <w:lang w:eastAsia="tr-TR"/>
              </w:rPr>
            </w:pPr>
            <w:r w:rsidRPr="00A86D29">
              <w:rPr>
                <w:rFonts w:ascii="Times New Roman" w:eastAsia="Times New Roman" w:hAnsi="Times New Roman" w:cs="Times New Roman"/>
                <w:sz w:val="24"/>
                <w:szCs w:val="24"/>
                <w:lang w:eastAsia="tr-TR"/>
              </w:rPr>
              <w:t> </w:t>
            </w:r>
          </w:p>
        </w:tc>
        <w:tc>
          <w:tcPr>
            <w:tcW w:w="3992" w:type="pct"/>
            <w:tcMar>
              <w:top w:w="0" w:type="dxa"/>
              <w:left w:w="0" w:type="dxa"/>
              <w:bottom w:w="0" w:type="dxa"/>
              <w:right w:w="0" w:type="dxa"/>
            </w:tcMar>
            <w:vAlign w:val="center"/>
            <w:hideMark/>
          </w:tcPr>
          <w:p w14:paraId="4E4A2C9B" w14:textId="65AC1C06" w:rsidR="00A86D29" w:rsidRPr="00A86D29" w:rsidRDefault="00F17C25" w:rsidP="00A86D29">
            <w:pPr>
              <w:spacing w:after="0" w:line="240" w:lineRule="auto"/>
              <w:rPr>
                <w:rFonts w:ascii="Times New Roman" w:eastAsia="Times New Roman" w:hAnsi="Times New Roman" w:cs="Times New Roman"/>
                <w:b/>
                <w:bCs/>
                <w:sz w:val="20"/>
                <w:szCs w:val="20"/>
                <w:lang w:eastAsia="tr-TR"/>
              </w:rPr>
            </w:pPr>
            <w:r w:rsidRPr="00F17C25">
              <w:rPr>
                <w:rFonts w:ascii="Times New Roman" w:eastAsia="Times New Roman" w:hAnsi="Times New Roman" w:cs="Times New Roman"/>
                <w:b/>
                <w:bCs/>
                <w:sz w:val="20"/>
                <w:szCs w:val="20"/>
                <w:lang w:eastAsia="tr-TR"/>
              </w:rPr>
              <w:t>-</w:t>
            </w:r>
            <w:r w:rsidR="00A86D29" w:rsidRPr="00A86D29">
              <w:rPr>
                <w:rFonts w:ascii="Times New Roman" w:eastAsia="Times New Roman" w:hAnsi="Times New Roman" w:cs="Times New Roman"/>
                <w:b/>
                <w:bCs/>
                <w:sz w:val="20"/>
                <w:szCs w:val="20"/>
                <w:lang w:eastAsia="tr-TR"/>
              </w:rPr>
              <w:t>Uygulama ve araştırma merkezinizde yürütülen proje bütçeleri veya yükseköğretim kurumu imkânları ile yeni cihaz/yazılım alındı mı? (Var ise bilgisi)</w:t>
            </w:r>
          </w:p>
          <w:p w14:paraId="0E9E1313" w14:textId="77777777" w:rsidR="00A86D29" w:rsidRPr="00A86D29" w:rsidRDefault="00A86D29" w:rsidP="00A86D29">
            <w:pPr>
              <w:spacing w:after="0" w:line="240" w:lineRule="auto"/>
              <w:rPr>
                <w:rFonts w:ascii="Tahoma" w:eastAsia="Times New Roman" w:hAnsi="Tahoma" w:cs="Tahoma"/>
                <w:b/>
                <w:bCs/>
                <w:color w:val="FF0000"/>
                <w:sz w:val="17"/>
                <w:szCs w:val="17"/>
                <w:lang w:eastAsia="tr-TR"/>
              </w:rPr>
            </w:pPr>
          </w:p>
          <w:p w14:paraId="614E6E6E" w14:textId="77777777" w:rsidR="00A86D29" w:rsidRPr="00A86D29" w:rsidRDefault="00A86D29" w:rsidP="00A86D29">
            <w:pPr>
              <w:spacing w:after="0" w:line="240" w:lineRule="auto"/>
              <w:rPr>
                <w:rFonts w:ascii="Tahoma" w:eastAsia="Times New Roman" w:hAnsi="Tahoma" w:cs="Tahoma"/>
                <w:b/>
                <w:bCs/>
                <w:color w:val="FF0000"/>
                <w:sz w:val="17"/>
                <w:szCs w:val="17"/>
                <w:lang w:eastAsia="tr-TR"/>
              </w:rPr>
            </w:pPr>
          </w:p>
          <w:p w14:paraId="18EF6A73" w14:textId="35664417" w:rsidR="00A86D29" w:rsidRPr="00A86D29" w:rsidRDefault="00C31D33" w:rsidP="00A86D29">
            <w:pPr>
              <w:spacing w:after="0" w:line="240" w:lineRule="auto"/>
              <w:rPr>
                <w:rFonts w:ascii="Times New Roman" w:eastAsia="Times New Roman" w:hAnsi="Times New Roman" w:cs="Times New Roman"/>
                <w:b/>
                <w:bCs/>
                <w:i/>
                <w:iCs/>
                <w:color w:val="FF0000"/>
                <w:sz w:val="20"/>
                <w:szCs w:val="20"/>
                <w:lang w:eastAsia="tr-TR"/>
              </w:rPr>
            </w:pPr>
            <w:r w:rsidRPr="00F17C25">
              <w:rPr>
                <w:rStyle w:val="Gl"/>
                <w:rFonts w:ascii="Times New Roman" w:hAnsi="Times New Roman" w:cs="Times New Roman"/>
                <w:b w:val="0"/>
                <w:bCs w:val="0"/>
                <w:i/>
                <w:iCs/>
                <w:color w:val="FF0000"/>
                <w:sz w:val="20"/>
                <w:szCs w:val="20"/>
                <w:shd w:val="clear" w:color="auto" w:fill="FFFFFF"/>
              </w:rPr>
              <w:t>Bölgesel Kalkınma Odaklı Misyon Farklılaşması ve İhtisaslaşması Progr</w:t>
            </w:r>
            <w:r w:rsidRPr="00C638F2">
              <w:rPr>
                <w:rStyle w:val="Gl"/>
                <w:rFonts w:ascii="Times New Roman" w:hAnsi="Times New Roman" w:cs="Times New Roman"/>
                <w:i/>
                <w:iCs/>
                <w:color w:val="FF0000"/>
                <w:sz w:val="20"/>
                <w:szCs w:val="20"/>
                <w:shd w:val="clear" w:color="auto" w:fill="FFFFFF"/>
              </w:rPr>
              <w:t>amı</w:t>
            </w:r>
            <w:r w:rsidR="00A86D29" w:rsidRPr="00A86D29">
              <w:rPr>
                <w:rFonts w:ascii="Times New Roman" w:eastAsia="Times New Roman" w:hAnsi="Times New Roman" w:cs="Times New Roman"/>
                <w:i/>
                <w:iCs/>
                <w:color w:val="FF0000"/>
                <w:sz w:val="20"/>
                <w:szCs w:val="20"/>
                <w:lang w:eastAsia="tr-TR"/>
              </w:rPr>
              <w:t>– Kurutma Cihazı</w:t>
            </w:r>
          </w:p>
          <w:p w14:paraId="5BC99173" w14:textId="77777777" w:rsidR="003A4328" w:rsidRPr="00A86D29" w:rsidRDefault="003A4328" w:rsidP="00A86D29">
            <w:pPr>
              <w:spacing w:after="0" w:line="240" w:lineRule="auto"/>
              <w:rPr>
                <w:rFonts w:ascii="Tahoma" w:eastAsia="Times New Roman" w:hAnsi="Tahoma" w:cs="Tahoma"/>
                <w:b/>
                <w:bCs/>
                <w:color w:val="FF0000"/>
                <w:sz w:val="17"/>
                <w:szCs w:val="17"/>
                <w:lang w:eastAsia="tr-TR"/>
              </w:rPr>
            </w:pPr>
          </w:p>
          <w:p w14:paraId="521F971C" w14:textId="77777777" w:rsidR="00A86D29" w:rsidRPr="00A86D29" w:rsidRDefault="00A86D29" w:rsidP="00A86D29">
            <w:pPr>
              <w:spacing w:after="0" w:line="240" w:lineRule="auto"/>
              <w:rPr>
                <w:rFonts w:ascii="Times New Roman" w:eastAsia="Times New Roman" w:hAnsi="Times New Roman" w:cs="Times New Roman"/>
                <w:sz w:val="24"/>
                <w:szCs w:val="24"/>
                <w:lang w:eastAsia="tr-TR"/>
              </w:rPr>
            </w:pPr>
          </w:p>
        </w:tc>
        <w:tc>
          <w:tcPr>
            <w:tcW w:w="971" w:type="pct"/>
            <w:tcMar>
              <w:top w:w="0" w:type="dxa"/>
              <w:left w:w="0" w:type="dxa"/>
              <w:bottom w:w="0" w:type="dxa"/>
              <w:right w:w="0" w:type="dxa"/>
            </w:tcMar>
            <w:vAlign w:val="center"/>
            <w:hideMark/>
          </w:tcPr>
          <w:p w14:paraId="20F5018A" w14:textId="0E17AF07" w:rsidR="00A86D29" w:rsidRPr="00A86D29" w:rsidRDefault="00F17C25" w:rsidP="00A37334">
            <w:pPr>
              <w:spacing w:after="0" w:line="240" w:lineRule="auto"/>
              <w:jc w:val="center"/>
              <w:rPr>
                <w:rFonts w:ascii="Times New Roman" w:eastAsia="Times New Roman" w:hAnsi="Times New Roman" w:cs="Times New Roman"/>
                <w:i/>
                <w:iCs/>
                <w:sz w:val="24"/>
                <w:szCs w:val="24"/>
                <w:lang w:eastAsia="tr-TR"/>
              </w:rPr>
            </w:pPr>
            <w:r w:rsidRPr="00A86D29">
              <w:rPr>
                <w:rFonts w:ascii="Times New Roman" w:eastAsia="Times New Roman" w:hAnsi="Times New Roman" w:cs="Times New Roman"/>
                <w:i/>
                <w:iCs/>
                <w:color w:val="FF0000"/>
                <w:sz w:val="20"/>
                <w:szCs w:val="20"/>
                <w:lang w:eastAsia="tr-TR"/>
              </w:rPr>
              <w:t>Var</w:t>
            </w:r>
          </w:p>
        </w:tc>
      </w:tr>
      <w:tr w:rsidR="00A86D29" w:rsidRPr="00A86D29" w14:paraId="128A77C8" w14:textId="77777777" w:rsidTr="00C638F2">
        <w:trPr>
          <w:trHeight w:val="4106"/>
        </w:trPr>
        <w:tc>
          <w:tcPr>
            <w:tcW w:w="37" w:type="pct"/>
            <w:tcMar>
              <w:top w:w="0" w:type="dxa"/>
              <w:left w:w="0" w:type="dxa"/>
              <w:bottom w:w="0" w:type="dxa"/>
              <w:right w:w="0" w:type="dxa"/>
            </w:tcMar>
            <w:vAlign w:val="center"/>
            <w:hideMark/>
          </w:tcPr>
          <w:p w14:paraId="2FC40E95" w14:textId="77777777" w:rsidR="00A86D29" w:rsidRPr="00A86D29" w:rsidRDefault="00A86D29" w:rsidP="00A86D29">
            <w:pPr>
              <w:spacing w:after="0" w:line="240" w:lineRule="auto"/>
              <w:rPr>
                <w:rFonts w:ascii="Times New Roman" w:eastAsia="Times New Roman" w:hAnsi="Times New Roman" w:cs="Times New Roman"/>
                <w:sz w:val="24"/>
                <w:szCs w:val="24"/>
                <w:lang w:eastAsia="tr-TR"/>
              </w:rPr>
            </w:pPr>
            <w:r w:rsidRPr="00A86D29">
              <w:rPr>
                <w:rFonts w:ascii="Times New Roman" w:eastAsia="Times New Roman" w:hAnsi="Times New Roman" w:cs="Times New Roman"/>
                <w:sz w:val="24"/>
                <w:szCs w:val="24"/>
                <w:lang w:eastAsia="tr-TR"/>
              </w:rPr>
              <w:t> </w:t>
            </w:r>
          </w:p>
        </w:tc>
        <w:tc>
          <w:tcPr>
            <w:tcW w:w="3992" w:type="pct"/>
            <w:tcMar>
              <w:top w:w="0" w:type="dxa"/>
              <w:left w:w="0" w:type="dxa"/>
              <w:bottom w:w="0" w:type="dxa"/>
              <w:right w:w="0" w:type="dxa"/>
            </w:tcMar>
            <w:vAlign w:val="center"/>
            <w:hideMark/>
          </w:tcPr>
          <w:p w14:paraId="0F702B8B" w14:textId="39F5ED74" w:rsidR="00A86D29" w:rsidRPr="00A86D29" w:rsidRDefault="00C638F2" w:rsidP="00A86D29">
            <w:pPr>
              <w:spacing w:after="0" w:line="240" w:lineRule="auto"/>
              <w:rPr>
                <w:rFonts w:ascii="Times New Roman" w:eastAsia="Times New Roman" w:hAnsi="Times New Roman" w:cs="Times New Roman"/>
                <w:b/>
                <w:bCs/>
                <w:sz w:val="20"/>
                <w:szCs w:val="20"/>
                <w:lang w:eastAsia="tr-TR"/>
              </w:rPr>
            </w:pPr>
            <w:r w:rsidRPr="00C638F2">
              <w:rPr>
                <w:rFonts w:ascii="Times New Roman" w:eastAsia="Times New Roman" w:hAnsi="Times New Roman" w:cs="Times New Roman"/>
                <w:b/>
                <w:bCs/>
                <w:sz w:val="20"/>
                <w:szCs w:val="20"/>
                <w:lang w:eastAsia="tr-TR"/>
              </w:rPr>
              <w:t>-</w:t>
            </w:r>
            <w:r w:rsidR="00A86D29" w:rsidRPr="00A86D29">
              <w:rPr>
                <w:rFonts w:ascii="Times New Roman" w:eastAsia="Times New Roman" w:hAnsi="Times New Roman" w:cs="Times New Roman"/>
                <w:b/>
                <w:bCs/>
                <w:sz w:val="20"/>
                <w:szCs w:val="20"/>
                <w:lang w:eastAsia="tr-TR"/>
              </w:rPr>
              <w:t>Uygulama ve araştırma merkezinizde aşağıda belirtilen türlerde bilimsel çalışma yapıldı mı? (Ulusal ve uluslararası düzeyde ve indeks bilgileri ile birlikte verilmek üzere)</w:t>
            </w:r>
          </w:p>
          <w:p w14:paraId="5D433CED" w14:textId="77777777" w:rsidR="00A86D29" w:rsidRPr="00A86D29" w:rsidRDefault="00A86D29" w:rsidP="00A86D29">
            <w:pPr>
              <w:spacing w:after="0" w:line="240" w:lineRule="auto"/>
              <w:rPr>
                <w:rFonts w:ascii="Times New Roman" w:eastAsia="Times New Roman" w:hAnsi="Times New Roman" w:cs="Times New Roman"/>
                <w:b/>
                <w:bCs/>
                <w:sz w:val="20"/>
                <w:szCs w:val="20"/>
                <w:lang w:eastAsia="tr-TR"/>
              </w:rPr>
            </w:pPr>
            <w:r w:rsidRPr="00A86D29">
              <w:rPr>
                <w:rFonts w:ascii="Times New Roman" w:eastAsia="Times New Roman" w:hAnsi="Times New Roman" w:cs="Times New Roman"/>
                <w:b/>
                <w:bCs/>
                <w:sz w:val="20"/>
                <w:szCs w:val="20"/>
                <w:lang w:eastAsia="tr-TR"/>
              </w:rPr>
              <w:t>(Var ise; kitap, makale, patent, atıf, bildiri, tez sayıları ve bilgileri)</w:t>
            </w:r>
          </w:p>
          <w:p w14:paraId="77852A3C" w14:textId="77777777" w:rsidR="00A86D29" w:rsidRPr="00A86D29" w:rsidRDefault="00A86D29" w:rsidP="00A86D29">
            <w:pPr>
              <w:spacing w:after="0" w:line="240" w:lineRule="auto"/>
              <w:rPr>
                <w:rFonts w:ascii="Times New Roman" w:eastAsia="Times New Roman" w:hAnsi="Times New Roman" w:cs="Times New Roman"/>
                <w:sz w:val="24"/>
                <w:szCs w:val="24"/>
                <w:lang w:eastAsia="tr-TR"/>
              </w:rPr>
            </w:pPr>
            <w:r w:rsidRPr="00A86D29">
              <w:rPr>
                <w:rFonts w:ascii="Times New Roman" w:eastAsia="Times New Roman" w:hAnsi="Times New Roman" w:cs="Times New Roman"/>
                <w:sz w:val="24"/>
                <w:szCs w:val="24"/>
                <w:lang w:eastAsia="tr-TR"/>
              </w:rPr>
              <w:t xml:space="preserve">  </w:t>
            </w:r>
          </w:p>
          <w:p w14:paraId="4AB22D57" w14:textId="77777777" w:rsidR="00A86D29" w:rsidRPr="00A86D29" w:rsidRDefault="00A86D29" w:rsidP="00A86D29">
            <w:pPr>
              <w:spacing w:after="0" w:line="240" w:lineRule="auto"/>
              <w:rPr>
                <w:rFonts w:ascii="Times New Roman" w:eastAsia="Times New Roman" w:hAnsi="Times New Roman" w:cs="Times New Roman"/>
                <w:i/>
                <w:iCs/>
                <w:color w:val="FF0000"/>
                <w:sz w:val="20"/>
                <w:szCs w:val="20"/>
                <w:lang w:eastAsia="tr-TR"/>
              </w:rPr>
            </w:pPr>
            <w:r w:rsidRPr="00A86D29">
              <w:rPr>
                <w:rFonts w:ascii="Times New Roman" w:eastAsia="Times New Roman" w:hAnsi="Times New Roman" w:cs="Times New Roman"/>
                <w:i/>
                <w:iCs/>
                <w:color w:val="FF0000"/>
                <w:sz w:val="20"/>
                <w:szCs w:val="20"/>
                <w:lang w:eastAsia="tr-TR"/>
              </w:rPr>
              <w:t xml:space="preserve">Prof.Dr. Duried Alwazeer    </w:t>
            </w:r>
          </w:p>
          <w:p w14:paraId="30825206" w14:textId="77777777" w:rsidR="00A86D29" w:rsidRPr="00A86D29" w:rsidRDefault="00A86D29" w:rsidP="00A86D29">
            <w:pPr>
              <w:spacing w:after="0" w:line="240" w:lineRule="auto"/>
              <w:rPr>
                <w:rFonts w:ascii="Times New Roman" w:eastAsia="Times New Roman" w:hAnsi="Times New Roman" w:cs="Times New Roman"/>
                <w:i/>
                <w:iCs/>
                <w:color w:val="FF0000"/>
                <w:sz w:val="20"/>
                <w:szCs w:val="20"/>
                <w:lang w:eastAsia="tr-TR"/>
              </w:rPr>
            </w:pPr>
          </w:p>
          <w:p w14:paraId="12918DD8" w14:textId="77777777" w:rsidR="00A86D29" w:rsidRPr="00A86D29" w:rsidRDefault="00A86D29" w:rsidP="00A86D29">
            <w:pPr>
              <w:spacing w:after="0" w:line="240" w:lineRule="auto"/>
              <w:rPr>
                <w:rFonts w:ascii="Times New Roman" w:eastAsia="Times New Roman" w:hAnsi="Times New Roman" w:cs="Times New Roman"/>
                <w:i/>
                <w:iCs/>
                <w:color w:val="FF0000"/>
                <w:sz w:val="20"/>
                <w:szCs w:val="20"/>
                <w:lang w:eastAsia="tr-TR"/>
              </w:rPr>
            </w:pPr>
            <w:hyperlink r:id="rId14" w:history="1">
              <w:r w:rsidRPr="00A86D29">
                <w:rPr>
                  <w:rFonts w:ascii="Times New Roman" w:eastAsia="Times New Roman" w:hAnsi="Times New Roman" w:cs="Times New Roman"/>
                  <w:i/>
                  <w:iCs/>
                  <w:color w:val="FF0000"/>
                  <w:sz w:val="20"/>
                  <w:szCs w:val="20"/>
                  <w:lang w:eastAsia="tr-TR"/>
                </w:rPr>
                <w:t>https://scholar.google.com/citations?user=0qs9bTcAAAAJ&amp;hl=tr&amp;oi=ao</w:t>
              </w:r>
            </w:hyperlink>
          </w:p>
          <w:p w14:paraId="74FB4CE4" w14:textId="77777777" w:rsidR="00A86D29" w:rsidRPr="00A86D29" w:rsidRDefault="00A86D29" w:rsidP="00A86D29">
            <w:pPr>
              <w:spacing w:after="0" w:line="240" w:lineRule="auto"/>
              <w:rPr>
                <w:rFonts w:ascii="Times New Roman" w:eastAsia="Times New Roman" w:hAnsi="Times New Roman" w:cs="Times New Roman"/>
                <w:i/>
                <w:iCs/>
                <w:color w:val="FF0000"/>
                <w:sz w:val="20"/>
                <w:szCs w:val="20"/>
                <w:lang w:eastAsia="tr-TR"/>
              </w:rPr>
            </w:pPr>
          </w:p>
          <w:p w14:paraId="67C1B439" w14:textId="77777777" w:rsidR="00A86D29" w:rsidRPr="00A86D29" w:rsidRDefault="00A86D29" w:rsidP="00A86D29">
            <w:pPr>
              <w:spacing w:after="0" w:line="240" w:lineRule="auto"/>
              <w:rPr>
                <w:rFonts w:ascii="Times New Roman" w:eastAsia="Times New Roman" w:hAnsi="Times New Roman" w:cs="Times New Roman"/>
                <w:i/>
                <w:iCs/>
                <w:color w:val="FF0000"/>
                <w:sz w:val="20"/>
                <w:szCs w:val="20"/>
                <w:lang w:eastAsia="tr-TR"/>
              </w:rPr>
            </w:pPr>
            <w:r w:rsidRPr="00A86D29">
              <w:rPr>
                <w:rFonts w:ascii="Times New Roman" w:eastAsia="Times New Roman" w:hAnsi="Times New Roman" w:cs="Times New Roman"/>
                <w:i/>
                <w:iCs/>
                <w:color w:val="FF0000"/>
                <w:sz w:val="20"/>
                <w:szCs w:val="20"/>
                <w:lang w:eastAsia="tr-TR"/>
              </w:rPr>
              <w:t xml:space="preserve">Doç.Dr.Menekşe Bulut </w:t>
            </w:r>
          </w:p>
          <w:p w14:paraId="0D2BD00B" w14:textId="77777777" w:rsidR="00A86D29" w:rsidRPr="00A86D29" w:rsidRDefault="00A86D29" w:rsidP="00A86D29">
            <w:pPr>
              <w:spacing w:after="0" w:line="240" w:lineRule="auto"/>
              <w:rPr>
                <w:rFonts w:ascii="Times New Roman" w:eastAsia="Times New Roman" w:hAnsi="Times New Roman" w:cs="Times New Roman"/>
                <w:i/>
                <w:iCs/>
                <w:color w:val="FF0000"/>
                <w:sz w:val="20"/>
                <w:szCs w:val="20"/>
                <w:lang w:eastAsia="tr-TR"/>
              </w:rPr>
            </w:pPr>
          </w:p>
          <w:p w14:paraId="64D8E799" w14:textId="77777777" w:rsidR="00A86D29" w:rsidRPr="00A86D29" w:rsidRDefault="00A86D29" w:rsidP="00A86D29">
            <w:pPr>
              <w:spacing w:after="0" w:line="240" w:lineRule="auto"/>
              <w:rPr>
                <w:rFonts w:ascii="Times New Roman" w:eastAsia="Times New Roman" w:hAnsi="Times New Roman" w:cs="Times New Roman"/>
                <w:i/>
                <w:iCs/>
                <w:color w:val="FF0000"/>
                <w:sz w:val="20"/>
                <w:szCs w:val="20"/>
                <w:lang w:eastAsia="tr-TR"/>
              </w:rPr>
            </w:pPr>
            <w:r w:rsidRPr="00A86D29">
              <w:rPr>
                <w:rFonts w:ascii="Times New Roman" w:eastAsia="Times New Roman" w:hAnsi="Times New Roman" w:cs="Times New Roman"/>
                <w:i/>
                <w:iCs/>
                <w:color w:val="FF0000"/>
                <w:sz w:val="20"/>
                <w:szCs w:val="20"/>
                <w:lang w:eastAsia="tr-TR"/>
              </w:rPr>
              <w:t>https://scholar.google.com/citations?user=AcEfFUUAAAAJ&amp;hl=tr&amp;oi=ao</w:t>
            </w:r>
          </w:p>
          <w:p w14:paraId="71E8DA9C" w14:textId="77777777" w:rsidR="00A86D29" w:rsidRPr="00A86D29" w:rsidRDefault="00A86D29" w:rsidP="00A86D29">
            <w:pPr>
              <w:spacing w:after="0" w:line="240" w:lineRule="auto"/>
              <w:rPr>
                <w:rFonts w:ascii="Times New Roman" w:eastAsia="Times New Roman" w:hAnsi="Times New Roman" w:cs="Times New Roman"/>
                <w:i/>
                <w:iCs/>
                <w:color w:val="FF0000"/>
                <w:sz w:val="20"/>
                <w:szCs w:val="20"/>
                <w:lang w:eastAsia="tr-TR"/>
              </w:rPr>
            </w:pPr>
          </w:p>
          <w:p w14:paraId="0D177DE6" w14:textId="77777777" w:rsidR="00A86D29" w:rsidRPr="00A86D29" w:rsidRDefault="00A86D29" w:rsidP="00A86D29">
            <w:pPr>
              <w:spacing w:after="0" w:line="240" w:lineRule="auto"/>
              <w:rPr>
                <w:rFonts w:ascii="Times New Roman" w:eastAsia="Times New Roman" w:hAnsi="Times New Roman" w:cs="Times New Roman"/>
                <w:i/>
                <w:iCs/>
                <w:color w:val="FF0000"/>
                <w:sz w:val="20"/>
                <w:szCs w:val="20"/>
                <w:lang w:eastAsia="tr-TR"/>
              </w:rPr>
            </w:pPr>
            <w:r w:rsidRPr="00A86D29">
              <w:rPr>
                <w:rFonts w:ascii="Times New Roman" w:eastAsia="Times New Roman" w:hAnsi="Times New Roman" w:cs="Times New Roman"/>
                <w:i/>
                <w:iCs/>
                <w:color w:val="FF0000"/>
                <w:sz w:val="20"/>
                <w:szCs w:val="20"/>
                <w:lang w:eastAsia="tr-TR"/>
              </w:rPr>
              <w:t xml:space="preserve"> Doktor Öğretim Üyesi Enes KAVRUT </w:t>
            </w:r>
          </w:p>
          <w:p w14:paraId="59459155" w14:textId="77777777" w:rsidR="00A86D29" w:rsidRPr="00A86D29" w:rsidRDefault="00A86D29" w:rsidP="00A86D29">
            <w:pPr>
              <w:spacing w:after="0" w:line="240" w:lineRule="auto"/>
              <w:rPr>
                <w:rFonts w:ascii="Times New Roman" w:eastAsia="Times New Roman" w:hAnsi="Times New Roman" w:cs="Times New Roman"/>
                <w:i/>
                <w:iCs/>
                <w:color w:val="FF0000"/>
                <w:sz w:val="20"/>
                <w:szCs w:val="20"/>
                <w:lang w:eastAsia="tr-TR"/>
              </w:rPr>
            </w:pPr>
          </w:p>
          <w:p w14:paraId="5CE54D3B" w14:textId="77777777" w:rsidR="00A86D29" w:rsidRPr="00A86D29" w:rsidRDefault="00A86D29" w:rsidP="00A86D29">
            <w:pPr>
              <w:spacing w:after="0" w:line="240" w:lineRule="auto"/>
              <w:rPr>
                <w:rFonts w:ascii="Times New Roman" w:eastAsia="Times New Roman" w:hAnsi="Times New Roman" w:cs="Times New Roman"/>
                <w:i/>
                <w:iCs/>
                <w:color w:val="FF0000"/>
                <w:sz w:val="20"/>
                <w:szCs w:val="20"/>
                <w:lang w:eastAsia="tr-TR"/>
              </w:rPr>
            </w:pPr>
            <w:r w:rsidRPr="00A86D29">
              <w:rPr>
                <w:rFonts w:ascii="Times New Roman" w:eastAsia="Times New Roman" w:hAnsi="Times New Roman" w:cs="Times New Roman"/>
                <w:i/>
                <w:iCs/>
                <w:color w:val="FF0000"/>
                <w:sz w:val="20"/>
                <w:szCs w:val="20"/>
                <w:lang w:eastAsia="tr-TR"/>
              </w:rPr>
              <w:t>https://scholar.google.com/citations?user=gp4sJS8AAAAJ&amp;hl=tr&amp;oi=ao</w:t>
            </w:r>
          </w:p>
          <w:p w14:paraId="63D0CB17" w14:textId="77777777" w:rsidR="00A86D29" w:rsidRPr="00A86D29" w:rsidRDefault="00A86D29" w:rsidP="00A86D29">
            <w:pPr>
              <w:spacing w:after="0" w:line="240" w:lineRule="auto"/>
              <w:rPr>
                <w:rFonts w:ascii="Times New Roman" w:eastAsia="Times New Roman" w:hAnsi="Times New Roman" w:cs="Times New Roman"/>
                <w:sz w:val="24"/>
                <w:szCs w:val="24"/>
                <w:lang w:eastAsia="tr-TR"/>
              </w:rPr>
            </w:pPr>
          </w:p>
          <w:p w14:paraId="5C0C1875" w14:textId="77777777" w:rsidR="00A86D29" w:rsidRPr="00A86D29" w:rsidRDefault="00A86D29" w:rsidP="00A86D29">
            <w:pPr>
              <w:spacing w:after="0" w:line="240" w:lineRule="auto"/>
              <w:rPr>
                <w:rFonts w:ascii="Times New Roman" w:eastAsia="Times New Roman" w:hAnsi="Times New Roman" w:cs="Times New Roman"/>
                <w:sz w:val="24"/>
                <w:szCs w:val="24"/>
                <w:lang w:eastAsia="tr-TR"/>
              </w:rPr>
            </w:pPr>
          </w:p>
        </w:tc>
        <w:tc>
          <w:tcPr>
            <w:tcW w:w="971" w:type="pct"/>
            <w:tcMar>
              <w:top w:w="0" w:type="dxa"/>
              <w:left w:w="0" w:type="dxa"/>
              <w:bottom w:w="0" w:type="dxa"/>
              <w:right w:w="0" w:type="dxa"/>
            </w:tcMar>
            <w:vAlign w:val="center"/>
            <w:hideMark/>
          </w:tcPr>
          <w:p w14:paraId="571317F2" w14:textId="412D741E" w:rsidR="00A86D29" w:rsidRPr="00A86D29" w:rsidRDefault="00A37334" w:rsidP="001C766D">
            <w:pPr>
              <w:spacing w:after="0" w:line="240" w:lineRule="auto"/>
              <w:jc w:val="center"/>
              <w:rPr>
                <w:rFonts w:ascii="Times New Roman" w:eastAsia="Times New Roman" w:hAnsi="Times New Roman" w:cs="Times New Roman"/>
                <w:sz w:val="24"/>
                <w:szCs w:val="24"/>
                <w:lang w:eastAsia="tr-TR"/>
              </w:rPr>
            </w:pPr>
            <w:r w:rsidRPr="00A86D29">
              <w:rPr>
                <w:rFonts w:ascii="Times New Roman" w:eastAsia="Times New Roman" w:hAnsi="Times New Roman" w:cs="Times New Roman"/>
                <w:i/>
                <w:iCs/>
                <w:color w:val="FF0000"/>
                <w:sz w:val="20"/>
                <w:szCs w:val="20"/>
                <w:lang w:eastAsia="tr-TR"/>
              </w:rPr>
              <w:t>Var</w:t>
            </w:r>
          </w:p>
        </w:tc>
      </w:tr>
      <w:tr w:rsidR="00930A28" w:rsidRPr="00A86D29" w14:paraId="26B8943B" w14:textId="77777777" w:rsidTr="00CE6B21">
        <w:trPr>
          <w:trHeight w:val="600"/>
        </w:trPr>
        <w:tc>
          <w:tcPr>
            <w:tcW w:w="37" w:type="pct"/>
            <w:tcMar>
              <w:top w:w="0" w:type="dxa"/>
              <w:left w:w="0" w:type="dxa"/>
              <w:bottom w:w="0" w:type="dxa"/>
              <w:right w:w="0" w:type="dxa"/>
            </w:tcMar>
            <w:vAlign w:val="center"/>
            <w:hideMark/>
          </w:tcPr>
          <w:p w14:paraId="0603FD82" w14:textId="77777777" w:rsidR="00930A28" w:rsidRPr="00A86D29" w:rsidRDefault="00930A28" w:rsidP="00CE6B21">
            <w:pPr>
              <w:spacing w:after="0" w:line="240" w:lineRule="auto"/>
              <w:rPr>
                <w:rFonts w:ascii="Times New Roman" w:eastAsia="Times New Roman" w:hAnsi="Times New Roman" w:cs="Times New Roman"/>
                <w:sz w:val="24"/>
                <w:szCs w:val="24"/>
                <w:lang w:eastAsia="tr-TR"/>
              </w:rPr>
            </w:pPr>
            <w:r w:rsidRPr="00A86D29">
              <w:rPr>
                <w:rFonts w:ascii="Times New Roman" w:eastAsia="Times New Roman" w:hAnsi="Times New Roman" w:cs="Times New Roman"/>
                <w:sz w:val="24"/>
                <w:szCs w:val="24"/>
                <w:lang w:eastAsia="tr-TR"/>
              </w:rPr>
              <w:t> </w:t>
            </w:r>
          </w:p>
        </w:tc>
        <w:tc>
          <w:tcPr>
            <w:tcW w:w="3992" w:type="pct"/>
            <w:tcMar>
              <w:top w:w="0" w:type="dxa"/>
              <w:left w:w="0" w:type="dxa"/>
              <w:bottom w:w="0" w:type="dxa"/>
              <w:right w:w="0" w:type="dxa"/>
            </w:tcMar>
            <w:vAlign w:val="center"/>
            <w:hideMark/>
          </w:tcPr>
          <w:p w14:paraId="622116CD" w14:textId="4FDAD904" w:rsidR="00930A28" w:rsidRPr="00A86D29" w:rsidRDefault="001C766D" w:rsidP="00CE6B21">
            <w:pPr>
              <w:spacing w:after="0" w:line="240" w:lineRule="auto"/>
              <w:rPr>
                <w:rFonts w:ascii="Times New Roman" w:eastAsia="Times New Roman" w:hAnsi="Times New Roman" w:cs="Times New Roman"/>
                <w:b/>
                <w:bCs/>
                <w:i/>
                <w:iCs/>
                <w:sz w:val="20"/>
                <w:szCs w:val="20"/>
                <w:lang w:eastAsia="tr-TR"/>
              </w:rPr>
            </w:pPr>
            <w:r w:rsidRPr="001C766D">
              <w:rPr>
                <w:rFonts w:ascii="Times New Roman" w:eastAsia="Times New Roman" w:hAnsi="Times New Roman" w:cs="Times New Roman"/>
                <w:b/>
                <w:bCs/>
                <w:i/>
                <w:iCs/>
                <w:sz w:val="20"/>
                <w:szCs w:val="20"/>
                <w:lang w:eastAsia="tr-TR"/>
              </w:rPr>
              <w:t>-</w:t>
            </w:r>
            <w:r w:rsidR="00930A28" w:rsidRPr="00A86D29">
              <w:rPr>
                <w:rFonts w:ascii="Times New Roman" w:eastAsia="Times New Roman" w:hAnsi="Times New Roman" w:cs="Times New Roman"/>
                <w:b/>
                <w:bCs/>
                <w:i/>
                <w:iCs/>
                <w:sz w:val="20"/>
                <w:szCs w:val="20"/>
                <w:lang w:eastAsia="tr-TR"/>
              </w:rPr>
              <w:t xml:space="preserve">Uygulama ve araştırma merkezinizde </w:t>
            </w:r>
            <w:r w:rsidR="00930A28" w:rsidRPr="001C766D">
              <w:rPr>
                <w:rFonts w:ascii="Times New Roman" w:eastAsia="Times New Roman" w:hAnsi="Times New Roman" w:cs="Times New Roman"/>
                <w:b/>
                <w:bCs/>
                <w:i/>
                <w:iCs/>
                <w:sz w:val="20"/>
                <w:szCs w:val="20"/>
                <w:lang w:eastAsia="tr-TR"/>
              </w:rPr>
              <w:t xml:space="preserve">toplantı yapıldı </w:t>
            </w:r>
            <w:r w:rsidR="00930A28" w:rsidRPr="00A86D29">
              <w:rPr>
                <w:rFonts w:ascii="Times New Roman" w:eastAsia="Times New Roman" w:hAnsi="Times New Roman" w:cs="Times New Roman"/>
                <w:b/>
                <w:bCs/>
                <w:i/>
                <w:iCs/>
                <w:sz w:val="20"/>
                <w:szCs w:val="20"/>
                <w:lang w:eastAsia="tr-TR"/>
              </w:rPr>
              <w:t>mı? (Var ise sayısı ve bilgisi,)</w:t>
            </w:r>
          </w:p>
          <w:p w14:paraId="2A74B31D" w14:textId="77777777" w:rsidR="00930A28" w:rsidRPr="00A86D29" w:rsidRDefault="00930A28" w:rsidP="00CE6B21">
            <w:pPr>
              <w:spacing w:after="0" w:line="240" w:lineRule="auto"/>
              <w:rPr>
                <w:rFonts w:ascii="Tahoma" w:eastAsia="Times New Roman" w:hAnsi="Tahoma" w:cs="Tahoma"/>
                <w:b/>
                <w:bCs/>
                <w:color w:val="FF0000"/>
                <w:sz w:val="17"/>
                <w:szCs w:val="17"/>
                <w:lang w:eastAsia="tr-TR"/>
              </w:rPr>
            </w:pPr>
          </w:p>
          <w:p w14:paraId="5C2C5AB5" w14:textId="4F59D5AB" w:rsidR="00930A28" w:rsidRPr="008C5F95" w:rsidRDefault="008C5F95" w:rsidP="00930A28">
            <w:pPr>
              <w:rPr>
                <w:rFonts w:ascii="Times New Roman" w:hAnsi="Times New Roman" w:cs="Times New Roman"/>
                <w:i/>
                <w:iCs/>
                <w:color w:val="FF0000"/>
                <w:sz w:val="20"/>
                <w:szCs w:val="20"/>
              </w:rPr>
            </w:pPr>
            <w:r w:rsidRPr="008C5F95">
              <w:rPr>
                <w:rFonts w:ascii="Times New Roman" w:hAnsi="Times New Roman" w:cs="Times New Roman"/>
                <w:i/>
                <w:iCs/>
                <w:color w:val="FF0000"/>
                <w:sz w:val="20"/>
                <w:szCs w:val="20"/>
              </w:rPr>
              <w:t>-</w:t>
            </w:r>
            <w:r w:rsidR="00930A28" w:rsidRPr="008C5F95">
              <w:rPr>
                <w:rFonts w:ascii="Times New Roman" w:hAnsi="Times New Roman" w:cs="Times New Roman"/>
                <w:i/>
                <w:iCs/>
                <w:color w:val="FF0000"/>
                <w:sz w:val="20"/>
                <w:szCs w:val="20"/>
              </w:rPr>
              <w:t xml:space="preserve">Araştırma merkezinde verilecek eğitim programlarının ve hedeflerinin belirlenmesi </w:t>
            </w:r>
            <w:r w:rsidR="00930A28" w:rsidRPr="008C5F95">
              <w:rPr>
                <w:rFonts w:ascii="Times New Roman" w:hAnsi="Times New Roman" w:cs="Times New Roman"/>
                <w:i/>
                <w:iCs/>
                <w:color w:val="FF0000"/>
                <w:sz w:val="20"/>
                <w:szCs w:val="20"/>
              </w:rPr>
              <w:br/>
            </w:r>
            <w:r w:rsidRPr="008C5F95">
              <w:rPr>
                <w:rFonts w:ascii="Times New Roman" w:hAnsi="Times New Roman" w:cs="Times New Roman"/>
                <w:i/>
                <w:iCs/>
                <w:color w:val="FF0000"/>
                <w:sz w:val="20"/>
                <w:szCs w:val="20"/>
              </w:rPr>
              <w:t>-</w:t>
            </w:r>
            <w:r w:rsidR="00930A28" w:rsidRPr="008C5F95">
              <w:rPr>
                <w:rFonts w:ascii="Times New Roman" w:hAnsi="Times New Roman" w:cs="Times New Roman"/>
                <w:i/>
                <w:iCs/>
                <w:color w:val="FF0000"/>
                <w:sz w:val="20"/>
                <w:szCs w:val="20"/>
              </w:rPr>
              <w:t>Yönetim kurulu ve üyelerinin yeniden belirlenmesi</w:t>
            </w:r>
            <w:r w:rsidR="00930A28" w:rsidRPr="008C5F95">
              <w:rPr>
                <w:rFonts w:ascii="Times New Roman" w:hAnsi="Times New Roman" w:cs="Times New Roman"/>
                <w:i/>
                <w:iCs/>
                <w:color w:val="FF0000"/>
                <w:sz w:val="20"/>
                <w:szCs w:val="20"/>
              </w:rPr>
              <w:br/>
            </w:r>
            <w:r w:rsidRPr="008C5F95">
              <w:rPr>
                <w:rFonts w:ascii="Times New Roman" w:hAnsi="Times New Roman" w:cs="Times New Roman"/>
                <w:i/>
                <w:iCs/>
                <w:color w:val="FF0000"/>
                <w:sz w:val="20"/>
                <w:szCs w:val="20"/>
              </w:rPr>
              <w:t>-</w:t>
            </w:r>
            <w:r w:rsidR="00930A28" w:rsidRPr="008C5F95">
              <w:rPr>
                <w:rFonts w:ascii="Times New Roman" w:hAnsi="Times New Roman" w:cs="Times New Roman"/>
                <w:i/>
                <w:iCs/>
                <w:color w:val="FF0000"/>
                <w:sz w:val="20"/>
                <w:szCs w:val="20"/>
              </w:rPr>
              <w:t xml:space="preserve">Yıllık yapılacak faaliyet planlarının görüşülmesi </w:t>
            </w:r>
          </w:p>
          <w:p w14:paraId="5A0824B1" w14:textId="77777777" w:rsidR="00930A28" w:rsidRPr="00A86D29" w:rsidRDefault="00930A28" w:rsidP="00CE6B21">
            <w:pPr>
              <w:spacing w:after="0" w:line="240" w:lineRule="auto"/>
              <w:rPr>
                <w:rFonts w:ascii="Tahoma" w:eastAsia="Times New Roman" w:hAnsi="Tahoma" w:cs="Tahoma"/>
                <w:b/>
                <w:bCs/>
                <w:color w:val="FF0000"/>
                <w:sz w:val="17"/>
                <w:szCs w:val="17"/>
                <w:lang w:eastAsia="tr-TR"/>
              </w:rPr>
            </w:pPr>
          </w:p>
          <w:p w14:paraId="635B4F6D" w14:textId="7FBE3674" w:rsidR="00930A28" w:rsidRPr="00A86D29" w:rsidRDefault="00930A28" w:rsidP="00930A28">
            <w:pPr>
              <w:spacing w:after="0" w:line="240" w:lineRule="auto"/>
              <w:rPr>
                <w:rFonts w:ascii="Times New Roman" w:eastAsia="Times New Roman" w:hAnsi="Times New Roman" w:cs="Times New Roman"/>
                <w:sz w:val="24"/>
                <w:szCs w:val="24"/>
                <w:lang w:eastAsia="tr-TR"/>
              </w:rPr>
            </w:pPr>
            <w:r w:rsidRPr="00A86D29">
              <w:rPr>
                <w:rFonts w:ascii="Tahoma" w:eastAsia="Times New Roman" w:hAnsi="Tahoma" w:cs="Tahoma"/>
                <w:b/>
                <w:bCs/>
                <w:color w:val="FF0000"/>
                <w:sz w:val="17"/>
                <w:szCs w:val="17"/>
                <w:lang w:eastAsia="tr-TR"/>
              </w:rPr>
              <w:t xml:space="preserve"> </w:t>
            </w:r>
          </w:p>
        </w:tc>
        <w:tc>
          <w:tcPr>
            <w:tcW w:w="971" w:type="pct"/>
            <w:tcMar>
              <w:top w:w="0" w:type="dxa"/>
              <w:left w:w="0" w:type="dxa"/>
              <w:bottom w:w="0" w:type="dxa"/>
              <w:right w:w="0" w:type="dxa"/>
            </w:tcMar>
            <w:vAlign w:val="center"/>
            <w:hideMark/>
          </w:tcPr>
          <w:p w14:paraId="4102E283" w14:textId="07CC8A87" w:rsidR="00930A28" w:rsidRPr="00A86D29" w:rsidRDefault="001C766D" w:rsidP="001C766D">
            <w:pPr>
              <w:spacing w:after="0" w:line="240" w:lineRule="auto"/>
              <w:jc w:val="center"/>
              <w:rPr>
                <w:rFonts w:ascii="Times New Roman" w:eastAsia="Times New Roman" w:hAnsi="Times New Roman" w:cs="Times New Roman"/>
                <w:sz w:val="24"/>
                <w:szCs w:val="24"/>
                <w:lang w:eastAsia="tr-TR"/>
              </w:rPr>
            </w:pPr>
            <w:r w:rsidRPr="00A86D29">
              <w:rPr>
                <w:rFonts w:ascii="Times New Roman" w:eastAsia="Times New Roman" w:hAnsi="Times New Roman" w:cs="Times New Roman"/>
                <w:i/>
                <w:iCs/>
                <w:color w:val="FF0000"/>
                <w:sz w:val="20"/>
                <w:szCs w:val="20"/>
                <w:lang w:eastAsia="tr-TR"/>
              </w:rPr>
              <w:t>Var</w:t>
            </w:r>
          </w:p>
        </w:tc>
      </w:tr>
    </w:tbl>
    <w:p w14:paraId="121B70B5" w14:textId="77777777" w:rsidR="00930A28" w:rsidRDefault="00930A28" w:rsidP="00930A28">
      <w:pPr>
        <w:rPr>
          <w:rFonts w:ascii="Times New Roman" w:hAnsi="Times New Roman" w:cs="Times New Roman"/>
          <w:sz w:val="20"/>
          <w:szCs w:val="20"/>
        </w:rPr>
      </w:pPr>
    </w:p>
    <w:p w14:paraId="6B5F7388" w14:textId="47E01F18" w:rsidR="00A86D29" w:rsidRDefault="00A86D29" w:rsidP="0062261C">
      <w:pPr>
        <w:rPr>
          <w:rFonts w:ascii="Times New Roman" w:hAnsi="Times New Roman" w:cs="Times New Roman"/>
          <w:sz w:val="20"/>
          <w:szCs w:val="20"/>
        </w:rPr>
      </w:pPr>
    </w:p>
    <w:p w14:paraId="4BF9AC5B" w14:textId="77777777" w:rsidR="002720C0" w:rsidRDefault="002720C0" w:rsidP="002720C0">
      <w:pPr>
        <w:spacing w:after="0" w:line="240" w:lineRule="auto"/>
        <w:jc w:val="center"/>
        <w:rPr>
          <w:rFonts w:ascii="Times New Roman" w:eastAsia="Times New Roman" w:hAnsi="Times New Roman" w:cs="Times New Roman"/>
          <w:b/>
          <w:bCs/>
          <w:sz w:val="24"/>
          <w:szCs w:val="24"/>
          <w:lang w:eastAsia="tr-TR"/>
        </w:rPr>
      </w:pPr>
      <w:r w:rsidRPr="00A86D29">
        <w:rPr>
          <w:rFonts w:ascii="Times New Roman" w:hAnsi="Times New Roman" w:cs="Times New Roman"/>
          <w:b/>
          <w:bCs/>
          <w:sz w:val="24"/>
          <w:szCs w:val="24"/>
        </w:rPr>
        <w:t xml:space="preserve">6. </w:t>
      </w:r>
      <w:r w:rsidRPr="00A86D29">
        <w:rPr>
          <w:rFonts w:ascii="Times New Roman" w:eastAsia="Times New Roman" w:hAnsi="Times New Roman" w:cs="Times New Roman"/>
          <w:b/>
          <w:bCs/>
          <w:sz w:val="24"/>
          <w:szCs w:val="24"/>
          <w:lang w:eastAsia="tr-TR"/>
        </w:rPr>
        <w:t xml:space="preserve">YENİLİKÇİ GIDA TEKNOLOJİLERİ GELİŞTİRME UYGULAMA </w:t>
      </w:r>
      <w:r>
        <w:rPr>
          <w:rFonts w:ascii="Times New Roman" w:eastAsia="Times New Roman" w:hAnsi="Times New Roman" w:cs="Times New Roman"/>
          <w:b/>
          <w:bCs/>
          <w:sz w:val="24"/>
          <w:szCs w:val="24"/>
          <w:lang w:eastAsia="tr-TR"/>
        </w:rPr>
        <w:t>V</w:t>
      </w:r>
      <w:r w:rsidRPr="00A86D29">
        <w:rPr>
          <w:rFonts w:ascii="Times New Roman" w:eastAsia="Times New Roman" w:hAnsi="Times New Roman" w:cs="Times New Roman"/>
          <w:b/>
          <w:bCs/>
          <w:sz w:val="24"/>
          <w:szCs w:val="24"/>
          <w:lang w:eastAsia="tr-TR"/>
        </w:rPr>
        <w:t xml:space="preserve">E ARAŞTIRMA MERKEZİ </w:t>
      </w:r>
    </w:p>
    <w:p w14:paraId="03F6CDCA" w14:textId="6EE46B6A" w:rsidR="00852FDF" w:rsidRPr="00A86D29" w:rsidRDefault="002720C0" w:rsidP="002720C0">
      <w:pPr>
        <w:spacing w:after="0" w:line="240" w:lineRule="auto"/>
        <w:jc w:val="center"/>
        <w:rPr>
          <w:rFonts w:ascii="Times New Roman" w:eastAsia="Times New Roman" w:hAnsi="Times New Roman" w:cs="Times New Roman"/>
          <w:b/>
          <w:bCs/>
          <w:sz w:val="24"/>
          <w:szCs w:val="24"/>
          <w:lang w:eastAsia="tr-TR"/>
        </w:rPr>
      </w:pPr>
      <w:r w:rsidRPr="00A86D29">
        <w:rPr>
          <w:rFonts w:ascii="Times New Roman" w:eastAsia="Times New Roman" w:hAnsi="Times New Roman" w:cs="Times New Roman"/>
          <w:b/>
          <w:bCs/>
          <w:sz w:val="24"/>
          <w:szCs w:val="24"/>
          <w:lang w:eastAsia="tr-TR"/>
        </w:rPr>
        <w:t>2024 FAALİYETLERİ</w:t>
      </w:r>
      <w:r>
        <w:rPr>
          <w:rFonts w:ascii="Times New Roman" w:eastAsia="Times New Roman" w:hAnsi="Times New Roman" w:cs="Times New Roman"/>
          <w:b/>
          <w:bCs/>
          <w:sz w:val="24"/>
          <w:szCs w:val="24"/>
          <w:lang w:eastAsia="tr-TR"/>
        </w:rPr>
        <w:t>NE AİT FOTOĞRAFLAR</w:t>
      </w:r>
    </w:p>
    <w:p w14:paraId="716B6296" w14:textId="3FB207F5" w:rsidR="00A86D29" w:rsidRDefault="00A86D29" w:rsidP="0062261C">
      <w:pPr>
        <w:rPr>
          <w:rFonts w:ascii="Times New Roman" w:hAnsi="Times New Roman" w:cs="Times New Roman"/>
          <w:sz w:val="20"/>
          <w:szCs w:val="20"/>
        </w:rPr>
      </w:pPr>
    </w:p>
    <w:p w14:paraId="2BE81866" w14:textId="01FCC518" w:rsidR="00A86D29" w:rsidRDefault="00A86D29" w:rsidP="0062261C">
      <w:pPr>
        <w:rPr>
          <w:rFonts w:ascii="Times New Roman" w:hAnsi="Times New Roman" w:cs="Times New Roman"/>
          <w:sz w:val="20"/>
          <w:szCs w:val="20"/>
        </w:rPr>
      </w:pPr>
    </w:p>
    <w:p w14:paraId="4DBFE2F6" w14:textId="63856376" w:rsidR="00381C26" w:rsidRDefault="00381C26" w:rsidP="00381C26">
      <w:pPr>
        <w:pStyle w:val="NormalWeb"/>
      </w:pPr>
      <w:r w:rsidRPr="00381C26">
        <w:rPr>
          <w:noProof/>
        </w:rPr>
        <w:drawing>
          <wp:inline distT="0" distB="0" distL="0" distR="0" wp14:anchorId="280205A5" wp14:editId="4BDC751B">
            <wp:extent cx="2736568" cy="2189493"/>
            <wp:effectExtent l="0" t="0" r="6985" b="127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flipH="1">
                      <a:off x="0" y="0"/>
                      <a:ext cx="2759965" cy="2208213"/>
                    </a:xfrm>
                    <a:prstGeom prst="rect">
                      <a:avLst/>
                    </a:prstGeom>
                    <a:noFill/>
                    <a:ln>
                      <a:noFill/>
                    </a:ln>
                  </pic:spPr>
                </pic:pic>
              </a:graphicData>
            </a:graphic>
          </wp:inline>
        </w:drawing>
      </w:r>
      <w:r w:rsidRPr="00381C26">
        <w:rPr>
          <w:noProof/>
        </w:rPr>
        <w:drawing>
          <wp:inline distT="0" distB="0" distL="0" distR="0" wp14:anchorId="1FAD1308" wp14:editId="6598A813">
            <wp:extent cx="2832735" cy="2212262"/>
            <wp:effectExtent l="0" t="0" r="5715" b="0"/>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50127" cy="2225844"/>
                    </a:xfrm>
                    <a:prstGeom prst="rect">
                      <a:avLst/>
                    </a:prstGeom>
                    <a:noFill/>
                    <a:ln>
                      <a:noFill/>
                    </a:ln>
                  </pic:spPr>
                </pic:pic>
              </a:graphicData>
            </a:graphic>
          </wp:inline>
        </w:drawing>
      </w:r>
    </w:p>
    <w:p w14:paraId="0F459583" w14:textId="606834D8" w:rsidR="00381C26" w:rsidRDefault="00381C26" w:rsidP="00381C26">
      <w:pPr>
        <w:pStyle w:val="NormalWeb"/>
      </w:pPr>
    </w:p>
    <w:p w14:paraId="18C0297F" w14:textId="1F04BD9D" w:rsidR="00381C26" w:rsidRDefault="00381C26" w:rsidP="00381C26">
      <w:pPr>
        <w:pStyle w:val="NormalWeb"/>
      </w:pPr>
    </w:p>
    <w:p w14:paraId="52B378E3" w14:textId="6838422F" w:rsidR="00704BC4" w:rsidRPr="00704BC4" w:rsidRDefault="00381C26" w:rsidP="00704BC4">
      <w:pPr>
        <w:pStyle w:val="NormalWeb"/>
      </w:pPr>
      <w:r w:rsidRPr="00381C26">
        <w:rPr>
          <w:noProof/>
        </w:rPr>
        <w:drawing>
          <wp:inline distT="0" distB="0" distL="0" distR="0" wp14:anchorId="523B57EC" wp14:editId="486E2365">
            <wp:extent cx="2039050" cy="2063970"/>
            <wp:effectExtent l="0" t="0" r="0" b="0"/>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069931" cy="2095228"/>
                    </a:xfrm>
                    <a:prstGeom prst="rect">
                      <a:avLst/>
                    </a:prstGeom>
                    <a:noFill/>
                    <a:ln>
                      <a:noFill/>
                    </a:ln>
                  </pic:spPr>
                </pic:pic>
              </a:graphicData>
            </a:graphic>
          </wp:inline>
        </w:drawing>
      </w:r>
      <w:r w:rsidR="00704BC4" w:rsidRPr="00704BC4">
        <w:rPr>
          <w:noProof/>
        </w:rPr>
        <w:drawing>
          <wp:inline distT="0" distB="0" distL="0" distR="0" wp14:anchorId="34F5BF2A" wp14:editId="1060E6AC">
            <wp:extent cx="1835020" cy="2070039"/>
            <wp:effectExtent l="0" t="0" r="0" b="6985"/>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877247" cy="2117674"/>
                    </a:xfrm>
                    <a:prstGeom prst="rect">
                      <a:avLst/>
                    </a:prstGeom>
                    <a:noFill/>
                    <a:ln>
                      <a:noFill/>
                    </a:ln>
                  </pic:spPr>
                </pic:pic>
              </a:graphicData>
            </a:graphic>
          </wp:inline>
        </w:drawing>
      </w:r>
      <w:r w:rsidR="00704BC4" w:rsidRPr="00704BC4">
        <w:rPr>
          <w:noProof/>
        </w:rPr>
        <w:drawing>
          <wp:inline distT="0" distB="0" distL="0" distR="0" wp14:anchorId="515005E0" wp14:editId="7C83DF72">
            <wp:extent cx="1835020" cy="2078769"/>
            <wp:effectExtent l="0" t="0" r="0" b="0"/>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70747" cy="2119241"/>
                    </a:xfrm>
                    <a:prstGeom prst="rect">
                      <a:avLst/>
                    </a:prstGeom>
                    <a:noFill/>
                    <a:ln>
                      <a:noFill/>
                    </a:ln>
                  </pic:spPr>
                </pic:pic>
              </a:graphicData>
            </a:graphic>
          </wp:inline>
        </w:drawing>
      </w:r>
    </w:p>
    <w:p w14:paraId="49A8DC64" w14:textId="4A317302" w:rsidR="00381C26" w:rsidRPr="00381C26" w:rsidRDefault="00381C26" w:rsidP="00381C26">
      <w:pPr>
        <w:pStyle w:val="NormalWeb"/>
      </w:pPr>
    </w:p>
    <w:p w14:paraId="09229A85" w14:textId="6A03A985" w:rsidR="00381C26" w:rsidRDefault="00381C26" w:rsidP="00381C26">
      <w:pPr>
        <w:pStyle w:val="NormalWeb"/>
      </w:pPr>
    </w:p>
    <w:p w14:paraId="5530BF23" w14:textId="50D39E04" w:rsidR="00A86D29" w:rsidRDefault="00C46ED2" w:rsidP="00350ABB">
      <w:pPr>
        <w:pStyle w:val="NormalWeb"/>
        <w:jc w:val="center"/>
      </w:pPr>
      <w:r w:rsidRPr="00C46ED2">
        <w:rPr>
          <w:noProof/>
        </w:rPr>
        <w:drawing>
          <wp:inline distT="0" distB="0" distL="0" distR="0" wp14:anchorId="35C5DA84" wp14:editId="0159608E">
            <wp:extent cx="2117551" cy="2813365"/>
            <wp:effectExtent l="0" t="0" r="0" b="6350"/>
            <wp:docPr id="14" name="Resi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133400" cy="2834422"/>
                    </a:xfrm>
                    <a:prstGeom prst="rect">
                      <a:avLst/>
                    </a:prstGeom>
                    <a:noFill/>
                    <a:ln>
                      <a:noFill/>
                    </a:ln>
                  </pic:spPr>
                </pic:pic>
              </a:graphicData>
            </a:graphic>
          </wp:inline>
        </w:drawing>
      </w:r>
      <w:r w:rsidRPr="00C46ED2">
        <w:rPr>
          <w:noProof/>
        </w:rPr>
        <w:drawing>
          <wp:inline distT="0" distB="0" distL="0" distR="0" wp14:anchorId="0D1CB57A" wp14:editId="3524B2BE">
            <wp:extent cx="2009450" cy="2812791"/>
            <wp:effectExtent l="0" t="0" r="0" b="6985"/>
            <wp:docPr id="15" name="Resi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022025" cy="2830393"/>
                    </a:xfrm>
                    <a:prstGeom prst="rect">
                      <a:avLst/>
                    </a:prstGeom>
                    <a:noFill/>
                    <a:ln>
                      <a:noFill/>
                    </a:ln>
                  </pic:spPr>
                </pic:pic>
              </a:graphicData>
            </a:graphic>
          </wp:inline>
        </w:drawing>
      </w:r>
    </w:p>
    <w:p w14:paraId="72DD7A25" w14:textId="052B867A" w:rsidR="001F1265" w:rsidRDefault="001F1265" w:rsidP="002B45AD">
      <w:pPr>
        <w:spacing w:after="0" w:line="240" w:lineRule="auto"/>
        <w:jc w:val="center"/>
        <w:rPr>
          <w:rFonts w:ascii="Times New Roman" w:eastAsia="Times New Roman" w:hAnsi="Times New Roman" w:cs="Times New Roman"/>
          <w:b/>
          <w:bCs/>
          <w:sz w:val="24"/>
          <w:szCs w:val="24"/>
          <w:lang w:eastAsia="tr-TR"/>
        </w:rPr>
      </w:pPr>
      <w:r>
        <w:rPr>
          <w:rFonts w:ascii="Times New Roman" w:hAnsi="Times New Roman" w:cs="Times New Roman"/>
          <w:b/>
          <w:bCs/>
          <w:sz w:val="24"/>
          <w:szCs w:val="24"/>
        </w:rPr>
        <w:t>7</w:t>
      </w:r>
      <w:r w:rsidRPr="00A86D29">
        <w:rPr>
          <w:rFonts w:ascii="Times New Roman" w:hAnsi="Times New Roman" w:cs="Times New Roman"/>
          <w:b/>
          <w:bCs/>
          <w:sz w:val="24"/>
          <w:szCs w:val="24"/>
        </w:rPr>
        <w:t xml:space="preserve">. </w:t>
      </w:r>
      <w:r w:rsidRPr="00A86D29">
        <w:rPr>
          <w:rFonts w:ascii="Times New Roman" w:eastAsia="Times New Roman" w:hAnsi="Times New Roman" w:cs="Times New Roman"/>
          <w:b/>
          <w:bCs/>
          <w:sz w:val="24"/>
          <w:szCs w:val="24"/>
          <w:lang w:eastAsia="tr-TR"/>
        </w:rPr>
        <w:t xml:space="preserve">Yenilikçi Gıda Teknolojileri Geliştirme Uygulama </w:t>
      </w:r>
      <w:r w:rsidR="002B45AD">
        <w:rPr>
          <w:rFonts w:ascii="Times New Roman" w:eastAsia="Times New Roman" w:hAnsi="Times New Roman" w:cs="Times New Roman"/>
          <w:b/>
          <w:bCs/>
          <w:sz w:val="24"/>
          <w:szCs w:val="24"/>
          <w:lang w:eastAsia="tr-TR"/>
        </w:rPr>
        <w:t>v</w:t>
      </w:r>
      <w:r w:rsidRPr="00A86D29">
        <w:rPr>
          <w:rFonts w:ascii="Times New Roman" w:eastAsia="Times New Roman" w:hAnsi="Times New Roman" w:cs="Times New Roman"/>
          <w:b/>
          <w:bCs/>
          <w:sz w:val="24"/>
          <w:szCs w:val="24"/>
          <w:lang w:eastAsia="tr-TR"/>
        </w:rPr>
        <w:t>e Araştırma Merkezi</w:t>
      </w:r>
    </w:p>
    <w:p w14:paraId="6161DBC3" w14:textId="6A5A5324" w:rsidR="001F1265" w:rsidRDefault="001F1265" w:rsidP="002B45AD">
      <w:pPr>
        <w:spacing w:after="0" w:line="240" w:lineRule="auto"/>
        <w:jc w:val="center"/>
        <w:rPr>
          <w:rFonts w:ascii="Times New Roman" w:eastAsia="Times New Roman" w:hAnsi="Times New Roman" w:cs="Times New Roman"/>
          <w:b/>
          <w:bCs/>
          <w:sz w:val="24"/>
          <w:szCs w:val="24"/>
          <w:lang w:eastAsia="tr-TR"/>
        </w:rPr>
      </w:pPr>
      <w:r w:rsidRPr="00A86D29">
        <w:rPr>
          <w:rFonts w:ascii="Times New Roman" w:eastAsia="Times New Roman" w:hAnsi="Times New Roman" w:cs="Times New Roman"/>
          <w:b/>
          <w:bCs/>
          <w:sz w:val="24"/>
          <w:szCs w:val="24"/>
          <w:lang w:eastAsia="tr-TR"/>
        </w:rPr>
        <w:t>202</w:t>
      </w:r>
      <w:r>
        <w:rPr>
          <w:rFonts w:ascii="Times New Roman" w:eastAsia="Times New Roman" w:hAnsi="Times New Roman" w:cs="Times New Roman"/>
          <w:b/>
          <w:bCs/>
          <w:sz w:val="24"/>
          <w:szCs w:val="24"/>
          <w:lang w:eastAsia="tr-TR"/>
        </w:rPr>
        <w:t>5</w:t>
      </w:r>
      <w:r w:rsidRPr="00A86D29">
        <w:rPr>
          <w:rFonts w:ascii="Times New Roman" w:eastAsia="Times New Roman" w:hAnsi="Times New Roman" w:cs="Times New Roman"/>
          <w:b/>
          <w:bCs/>
          <w:sz w:val="24"/>
          <w:szCs w:val="24"/>
          <w:lang w:eastAsia="tr-TR"/>
        </w:rPr>
        <w:t xml:space="preserve"> </w:t>
      </w:r>
      <w:r>
        <w:rPr>
          <w:rFonts w:ascii="Times New Roman" w:eastAsia="Times New Roman" w:hAnsi="Times New Roman" w:cs="Times New Roman"/>
          <w:b/>
          <w:bCs/>
          <w:sz w:val="24"/>
          <w:szCs w:val="24"/>
          <w:lang w:eastAsia="tr-TR"/>
        </w:rPr>
        <w:t>Stratejik Plan</w:t>
      </w:r>
    </w:p>
    <w:p w14:paraId="26348038" w14:textId="77777777" w:rsidR="00D94919" w:rsidRDefault="00D94919" w:rsidP="002B45AD">
      <w:pPr>
        <w:spacing w:after="0" w:line="240" w:lineRule="auto"/>
        <w:jc w:val="center"/>
        <w:rPr>
          <w:rFonts w:ascii="Times New Roman" w:eastAsia="Times New Roman" w:hAnsi="Times New Roman" w:cs="Times New Roman"/>
          <w:b/>
          <w:bCs/>
          <w:sz w:val="24"/>
          <w:szCs w:val="24"/>
          <w:lang w:eastAsia="tr-TR"/>
        </w:rPr>
      </w:pPr>
    </w:p>
    <w:p w14:paraId="73813AC5" w14:textId="77777777" w:rsidR="00A26EE8" w:rsidRPr="001F1265" w:rsidRDefault="00A26EE8" w:rsidP="002B45AD">
      <w:pPr>
        <w:spacing w:after="0" w:line="240" w:lineRule="auto"/>
        <w:jc w:val="center"/>
        <w:rPr>
          <w:rFonts w:ascii="Times New Roman" w:eastAsia="Times New Roman" w:hAnsi="Times New Roman" w:cs="Times New Roman"/>
          <w:b/>
          <w:bCs/>
          <w:sz w:val="24"/>
          <w:szCs w:val="24"/>
          <w:lang w:eastAsia="tr-TR"/>
        </w:rPr>
      </w:pPr>
    </w:p>
    <w:p w14:paraId="09E67D1C" w14:textId="77777777" w:rsidR="00D94919" w:rsidRDefault="00A26EE8" w:rsidP="00D94919">
      <w:pPr>
        <w:rPr>
          <w:rFonts w:ascii="Times New Roman" w:hAnsi="Times New Roman" w:cs="Times New Roman"/>
          <w:sz w:val="20"/>
          <w:szCs w:val="20"/>
        </w:rPr>
      </w:pPr>
      <w:r w:rsidRPr="00D94919">
        <w:rPr>
          <w:rFonts w:ascii="Times New Roman" w:hAnsi="Times New Roman" w:cs="Times New Roman"/>
          <w:sz w:val="20"/>
          <w:szCs w:val="20"/>
        </w:rPr>
        <w:t>-</w:t>
      </w:r>
      <w:r w:rsidR="002B45AD" w:rsidRPr="00D94919">
        <w:rPr>
          <w:rFonts w:ascii="Times New Roman" w:hAnsi="Times New Roman" w:cs="Times New Roman"/>
          <w:sz w:val="20"/>
          <w:szCs w:val="20"/>
        </w:rPr>
        <w:t>Iğdır Üniversitesi 2021-</w:t>
      </w:r>
      <w:r w:rsidRPr="00D94919">
        <w:rPr>
          <w:rFonts w:ascii="Times New Roman" w:hAnsi="Times New Roman" w:cs="Times New Roman"/>
          <w:sz w:val="20"/>
          <w:szCs w:val="20"/>
        </w:rPr>
        <w:t xml:space="preserve">2025 Dönemi Stratejik Plan </w:t>
      </w:r>
    </w:p>
    <w:p w14:paraId="561D2E27" w14:textId="735B1FF9" w:rsidR="001F1265" w:rsidRPr="00D94919" w:rsidRDefault="001F1265" w:rsidP="00D94919">
      <w:pPr>
        <w:rPr>
          <w:rFonts w:ascii="Times New Roman" w:hAnsi="Times New Roman" w:cs="Times New Roman"/>
          <w:color w:val="0563C1" w:themeColor="hyperlink"/>
          <w:sz w:val="20"/>
          <w:szCs w:val="20"/>
          <w:u w:val="single"/>
          <w:shd w:val="clear" w:color="auto" w:fill="FFFFFF"/>
        </w:rPr>
      </w:pPr>
      <w:r w:rsidRPr="00D94919">
        <w:rPr>
          <w:rFonts w:ascii="Times New Roman" w:hAnsi="Times New Roman" w:cs="Times New Roman"/>
          <w:sz w:val="20"/>
          <w:szCs w:val="20"/>
        </w:rPr>
        <w:t>https://strateji.igdir.edu.tr/2021-2025-donemi-stratejik-plan</w:t>
      </w:r>
    </w:p>
    <w:sectPr w:rsidR="001F1265" w:rsidRPr="00D94919">
      <w:footerReference w:type="default" r:id="rId2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12082" w14:textId="77777777" w:rsidR="008C5BB4" w:rsidRDefault="008C5BB4" w:rsidP="0062261C">
      <w:pPr>
        <w:spacing w:after="0" w:line="240" w:lineRule="auto"/>
      </w:pPr>
      <w:r>
        <w:separator/>
      </w:r>
    </w:p>
  </w:endnote>
  <w:endnote w:type="continuationSeparator" w:id="0">
    <w:p w14:paraId="5F0C3144" w14:textId="77777777" w:rsidR="008C5BB4" w:rsidRDefault="008C5BB4" w:rsidP="006226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6009105"/>
      <w:docPartObj>
        <w:docPartGallery w:val="Page Numbers (Bottom of Page)"/>
        <w:docPartUnique/>
      </w:docPartObj>
    </w:sdtPr>
    <w:sdtContent>
      <w:p w14:paraId="2826B0B7" w14:textId="582FA7D1" w:rsidR="0062261C" w:rsidRDefault="0062261C">
        <w:pPr>
          <w:pStyle w:val="AltBilgi"/>
          <w:jc w:val="right"/>
        </w:pPr>
        <w:r>
          <w:fldChar w:fldCharType="begin"/>
        </w:r>
        <w:r>
          <w:instrText>PAGE   \* MERGEFORMAT</w:instrText>
        </w:r>
        <w:r>
          <w:fldChar w:fldCharType="separate"/>
        </w:r>
        <w:r>
          <w:t>2</w:t>
        </w:r>
        <w:r>
          <w:fldChar w:fldCharType="end"/>
        </w:r>
      </w:p>
    </w:sdtContent>
  </w:sdt>
  <w:p w14:paraId="60F00DD5" w14:textId="77777777" w:rsidR="0062261C" w:rsidRDefault="0062261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6889C" w14:textId="77777777" w:rsidR="008C5BB4" w:rsidRDefault="008C5BB4" w:rsidP="0062261C">
      <w:pPr>
        <w:spacing w:after="0" w:line="240" w:lineRule="auto"/>
      </w:pPr>
      <w:r>
        <w:separator/>
      </w:r>
    </w:p>
  </w:footnote>
  <w:footnote w:type="continuationSeparator" w:id="0">
    <w:p w14:paraId="2BAACBA8" w14:textId="77777777" w:rsidR="008C5BB4" w:rsidRDefault="008C5BB4" w:rsidP="006226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809F5BE"/>
    <w:multiLevelType w:val="hybridMultilevel"/>
    <w:tmpl w:val="2CFFC133"/>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9434180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I2MzExAdJGRoYmBko6SsGpxcWZ+XkgBYa1AC9tDKEsAAAA"/>
  </w:docVars>
  <w:rsids>
    <w:rsidRoot w:val="00A20DB4"/>
    <w:rsid w:val="000207DF"/>
    <w:rsid w:val="000715F6"/>
    <w:rsid w:val="00093DD0"/>
    <w:rsid w:val="000A5EEA"/>
    <w:rsid w:val="000D1FF8"/>
    <w:rsid w:val="0012478B"/>
    <w:rsid w:val="001C1102"/>
    <w:rsid w:val="001C766D"/>
    <w:rsid w:val="001F1265"/>
    <w:rsid w:val="0023607B"/>
    <w:rsid w:val="002720C0"/>
    <w:rsid w:val="002B45AD"/>
    <w:rsid w:val="002D6F14"/>
    <w:rsid w:val="00312FAF"/>
    <w:rsid w:val="00350ABB"/>
    <w:rsid w:val="00356EDC"/>
    <w:rsid w:val="0038175F"/>
    <w:rsid w:val="00381C26"/>
    <w:rsid w:val="003A3731"/>
    <w:rsid w:val="003A4328"/>
    <w:rsid w:val="004B23F2"/>
    <w:rsid w:val="0053353A"/>
    <w:rsid w:val="005567DC"/>
    <w:rsid w:val="005627C9"/>
    <w:rsid w:val="005C73CC"/>
    <w:rsid w:val="0062261C"/>
    <w:rsid w:val="006640CE"/>
    <w:rsid w:val="006B6A8B"/>
    <w:rsid w:val="00704BC4"/>
    <w:rsid w:val="00715B97"/>
    <w:rsid w:val="007242FF"/>
    <w:rsid w:val="00731781"/>
    <w:rsid w:val="007551A0"/>
    <w:rsid w:val="007930AE"/>
    <w:rsid w:val="007B31DF"/>
    <w:rsid w:val="007E1149"/>
    <w:rsid w:val="007F6FEE"/>
    <w:rsid w:val="00817668"/>
    <w:rsid w:val="00852FDF"/>
    <w:rsid w:val="00855F64"/>
    <w:rsid w:val="008C5BB4"/>
    <w:rsid w:val="008C5F95"/>
    <w:rsid w:val="00906952"/>
    <w:rsid w:val="00930A28"/>
    <w:rsid w:val="00994894"/>
    <w:rsid w:val="009B7300"/>
    <w:rsid w:val="00A20DB4"/>
    <w:rsid w:val="00A26EE8"/>
    <w:rsid w:val="00A37334"/>
    <w:rsid w:val="00A37990"/>
    <w:rsid w:val="00A553EB"/>
    <w:rsid w:val="00A57249"/>
    <w:rsid w:val="00A840B0"/>
    <w:rsid w:val="00A86D29"/>
    <w:rsid w:val="00AB4C04"/>
    <w:rsid w:val="00B61A70"/>
    <w:rsid w:val="00B66723"/>
    <w:rsid w:val="00BC5F74"/>
    <w:rsid w:val="00C24576"/>
    <w:rsid w:val="00C31D33"/>
    <w:rsid w:val="00C46ED2"/>
    <w:rsid w:val="00C5650B"/>
    <w:rsid w:val="00C638F2"/>
    <w:rsid w:val="00C70A25"/>
    <w:rsid w:val="00C95804"/>
    <w:rsid w:val="00CB5CC8"/>
    <w:rsid w:val="00D52778"/>
    <w:rsid w:val="00D70106"/>
    <w:rsid w:val="00D74D1F"/>
    <w:rsid w:val="00D94919"/>
    <w:rsid w:val="00E45A04"/>
    <w:rsid w:val="00E77F25"/>
    <w:rsid w:val="00F10AA4"/>
    <w:rsid w:val="00F12CB7"/>
    <w:rsid w:val="00F17C25"/>
    <w:rsid w:val="00F40B48"/>
    <w:rsid w:val="00F6680F"/>
    <w:rsid w:val="00F84EEA"/>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FAED24"/>
  <w15:chartTrackingRefBased/>
  <w15:docId w15:val="{D9677663-7F57-49C9-A110-9361982DD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3">
    <w:name w:val="heading 3"/>
    <w:basedOn w:val="Normal"/>
    <w:link w:val="Balk3Char"/>
    <w:uiPriority w:val="9"/>
    <w:qFormat/>
    <w:rsid w:val="002B45AD"/>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D74D1F"/>
    <w:pPr>
      <w:autoSpaceDE w:val="0"/>
      <w:autoSpaceDN w:val="0"/>
      <w:adjustRightInd w:val="0"/>
      <w:spacing w:after="0" w:line="240" w:lineRule="auto"/>
    </w:pPr>
    <w:rPr>
      <w:rFonts w:ascii="Times New Roman" w:hAnsi="Times New Roman" w:cs="Times New Roman"/>
      <w:color w:val="000000"/>
      <w:sz w:val="24"/>
      <w:szCs w:val="24"/>
    </w:rPr>
  </w:style>
  <w:style w:type="paragraph" w:styleId="stBilgi">
    <w:name w:val="header"/>
    <w:basedOn w:val="Normal"/>
    <w:link w:val="stBilgiChar"/>
    <w:uiPriority w:val="99"/>
    <w:unhideWhenUsed/>
    <w:rsid w:val="0062261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2261C"/>
  </w:style>
  <w:style w:type="paragraph" w:styleId="AltBilgi">
    <w:name w:val="footer"/>
    <w:basedOn w:val="Normal"/>
    <w:link w:val="AltBilgiChar"/>
    <w:uiPriority w:val="99"/>
    <w:unhideWhenUsed/>
    <w:rsid w:val="0062261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2261C"/>
  </w:style>
  <w:style w:type="character" w:styleId="Kpr">
    <w:name w:val="Hyperlink"/>
    <w:basedOn w:val="VarsaylanParagrafYazTipi"/>
    <w:uiPriority w:val="99"/>
    <w:unhideWhenUsed/>
    <w:rsid w:val="006B6A8B"/>
    <w:rPr>
      <w:color w:val="0563C1" w:themeColor="hyperlink"/>
      <w:u w:val="single"/>
    </w:rPr>
  </w:style>
  <w:style w:type="character" w:styleId="zmlenmeyenBahsetme">
    <w:name w:val="Unresolved Mention"/>
    <w:basedOn w:val="VarsaylanParagrafYazTipi"/>
    <w:uiPriority w:val="99"/>
    <w:semiHidden/>
    <w:unhideWhenUsed/>
    <w:rsid w:val="006B6A8B"/>
    <w:rPr>
      <w:color w:val="605E5C"/>
      <w:shd w:val="clear" w:color="auto" w:fill="E1DFDD"/>
    </w:rPr>
  </w:style>
  <w:style w:type="table" w:styleId="TabloKlavuzu">
    <w:name w:val="Table Grid"/>
    <w:basedOn w:val="NormalTablo"/>
    <w:uiPriority w:val="39"/>
    <w:rsid w:val="00AB4C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basedOn w:val="VarsaylanParagrafYazTipi"/>
    <w:uiPriority w:val="22"/>
    <w:qFormat/>
    <w:rsid w:val="00C31D33"/>
    <w:rPr>
      <w:b/>
      <w:bCs/>
    </w:rPr>
  </w:style>
  <w:style w:type="paragraph" w:styleId="NormalWeb">
    <w:name w:val="Normal (Web)"/>
    <w:basedOn w:val="Normal"/>
    <w:uiPriority w:val="99"/>
    <w:unhideWhenUsed/>
    <w:rsid w:val="00381C2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3Char">
    <w:name w:val="Başlık 3 Char"/>
    <w:basedOn w:val="VarsaylanParagrafYazTipi"/>
    <w:link w:val="Balk3"/>
    <w:uiPriority w:val="9"/>
    <w:rsid w:val="002B45AD"/>
    <w:rPr>
      <w:rFonts w:ascii="Times New Roman" w:eastAsia="Times New Roman" w:hAnsi="Times New Roman" w:cs="Times New Roman"/>
      <w:b/>
      <w:bCs/>
      <w:sz w:val="27"/>
      <w:szCs w:val="27"/>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86615">
      <w:bodyDiv w:val="1"/>
      <w:marLeft w:val="0"/>
      <w:marRight w:val="0"/>
      <w:marTop w:val="0"/>
      <w:marBottom w:val="0"/>
      <w:divBdr>
        <w:top w:val="none" w:sz="0" w:space="0" w:color="auto"/>
        <w:left w:val="none" w:sz="0" w:space="0" w:color="auto"/>
        <w:bottom w:val="none" w:sz="0" w:space="0" w:color="auto"/>
        <w:right w:val="none" w:sz="0" w:space="0" w:color="auto"/>
      </w:divBdr>
    </w:div>
    <w:div w:id="237180108">
      <w:bodyDiv w:val="1"/>
      <w:marLeft w:val="0"/>
      <w:marRight w:val="0"/>
      <w:marTop w:val="0"/>
      <w:marBottom w:val="0"/>
      <w:divBdr>
        <w:top w:val="none" w:sz="0" w:space="0" w:color="auto"/>
        <w:left w:val="none" w:sz="0" w:space="0" w:color="auto"/>
        <w:bottom w:val="none" w:sz="0" w:space="0" w:color="auto"/>
        <w:right w:val="none" w:sz="0" w:space="0" w:color="auto"/>
      </w:divBdr>
    </w:div>
    <w:div w:id="317002709">
      <w:bodyDiv w:val="1"/>
      <w:marLeft w:val="0"/>
      <w:marRight w:val="0"/>
      <w:marTop w:val="0"/>
      <w:marBottom w:val="0"/>
      <w:divBdr>
        <w:top w:val="none" w:sz="0" w:space="0" w:color="auto"/>
        <w:left w:val="none" w:sz="0" w:space="0" w:color="auto"/>
        <w:bottom w:val="none" w:sz="0" w:space="0" w:color="auto"/>
        <w:right w:val="none" w:sz="0" w:space="0" w:color="auto"/>
      </w:divBdr>
    </w:div>
    <w:div w:id="372460081">
      <w:bodyDiv w:val="1"/>
      <w:marLeft w:val="0"/>
      <w:marRight w:val="0"/>
      <w:marTop w:val="0"/>
      <w:marBottom w:val="0"/>
      <w:divBdr>
        <w:top w:val="none" w:sz="0" w:space="0" w:color="auto"/>
        <w:left w:val="none" w:sz="0" w:space="0" w:color="auto"/>
        <w:bottom w:val="none" w:sz="0" w:space="0" w:color="auto"/>
        <w:right w:val="none" w:sz="0" w:space="0" w:color="auto"/>
      </w:divBdr>
    </w:div>
    <w:div w:id="399450064">
      <w:bodyDiv w:val="1"/>
      <w:marLeft w:val="0"/>
      <w:marRight w:val="0"/>
      <w:marTop w:val="0"/>
      <w:marBottom w:val="0"/>
      <w:divBdr>
        <w:top w:val="none" w:sz="0" w:space="0" w:color="auto"/>
        <w:left w:val="none" w:sz="0" w:space="0" w:color="auto"/>
        <w:bottom w:val="none" w:sz="0" w:space="0" w:color="auto"/>
        <w:right w:val="none" w:sz="0" w:space="0" w:color="auto"/>
      </w:divBdr>
    </w:div>
    <w:div w:id="478115466">
      <w:bodyDiv w:val="1"/>
      <w:marLeft w:val="0"/>
      <w:marRight w:val="0"/>
      <w:marTop w:val="0"/>
      <w:marBottom w:val="0"/>
      <w:divBdr>
        <w:top w:val="none" w:sz="0" w:space="0" w:color="auto"/>
        <w:left w:val="none" w:sz="0" w:space="0" w:color="auto"/>
        <w:bottom w:val="none" w:sz="0" w:space="0" w:color="auto"/>
        <w:right w:val="none" w:sz="0" w:space="0" w:color="auto"/>
      </w:divBdr>
    </w:div>
    <w:div w:id="506333121">
      <w:bodyDiv w:val="1"/>
      <w:marLeft w:val="0"/>
      <w:marRight w:val="0"/>
      <w:marTop w:val="0"/>
      <w:marBottom w:val="0"/>
      <w:divBdr>
        <w:top w:val="none" w:sz="0" w:space="0" w:color="auto"/>
        <w:left w:val="none" w:sz="0" w:space="0" w:color="auto"/>
        <w:bottom w:val="none" w:sz="0" w:space="0" w:color="auto"/>
        <w:right w:val="none" w:sz="0" w:space="0" w:color="auto"/>
      </w:divBdr>
    </w:div>
    <w:div w:id="566451857">
      <w:bodyDiv w:val="1"/>
      <w:marLeft w:val="0"/>
      <w:marRight w:val="0"/>
      <w:marTop w:val="0"/>
      <w:marBottom w:val="0"/>
      <w:divBdr>
        <w:top w:val="none" w:sz="0" w:space="0" w:color="auto"/>
        <w:left w:val="none" w:sz="0" w:space="0" w:color="auto"/>
        <w:bottom w:val="none" w:sz="0" w:space="0" w:color="auto"/>
        <w:right w:val="none" w:sz="0" w:space="0" w:color="auto"/>
      </w:divBdr>
    </w:div>
    <w:div w:id="604390355">
      <w:bodyDiv w:val="1"/>
      <w:marLeft w:val="0"/>
      <w:marRight w:val="0"/>
      <w:marTop w:val="0"/>
      <w:marBottom w:val="0"/>
      <w:divBdr>
        <w:top w:val="none" w:sz="0" w:space="0" w:color="auto"/>
        <w:left w:val="none" w:sz="0" w:space="0" w:color="auto"/>
        <w:bottom w:val="none" w:sz="0" w:space="0" w:color="auto"/>
        <w:right w:val="none" w:sz="0" w:space="0" w:color="auto"/>
      </w:divBdr>
    </w:div>
    <w:div w:id="644629503">
      <w:bodyDiv w:val="1"/>
      <w:marLeft w:val="0"/>
      <w:marRight w:val="0"/>
      <w:marTop w:val="0"/>
      <w:marBottom w:val="0"/>
      <w:divBdr>
        <w:top w:val="none" w:sz="0" w:space="0" w:color="auto"/>
        <w:left w:val="none" w:sz="0" w:space="0" w:color="auto"/>
        <w:bottom w:val="none" w:sz="0" w:space="0" w:color="auto"/>
        <w:right w:val="none" w:sz="0" w:space="0" w:color="auto"/>
      </w:divBdr>
    </w:div>
    <w:div w:id="669254476">
      <w:bodyDiv w:val="1"/>
      <w:marLeft w:val="0"/>
      <w:marRight w:val="0"/>
      <w:marTop w:val="0"/>
      <w:marBottom w:val="0"/>
      <w:divBdr>
        <w:top w:val="none" w:sz="0" w:space="0" w:color="auto"/>
        <w:left w:val="none" w:sz="0" w:space="0" w:color="auto"/>
        <w:bottom w:val="none" w:sz="0" w:space="0" w:color="auto"/>
        <w:right w:val="none" w:sz="0" w:space="0" w:color="auto"/>
      </w:divBdr>
    </w:div>
    <w:div w:id="902956680">
      <w:bodyDiv w:val="1"/>
      <w:marLeft w:val="0"/>
      <w:marRight w:val="0"/>
      <w:marTop w:val="0"/>
      <w:marBottom w:val="0"/>
      <w:divBdr>
        <w:top w:val="none" w:sz="0" w:space="0" w:color="auto"/>
        <w:left w:val="none" w:sz="0" w:space="0" w:color="auto"/>
        <w:bottom w:val="none" w:sz="0" w:space="0" w:color="auto"/>
        <w:right w:val="none" w:sz="0" w:space="0" w:color="auto"/>
      </w:divBdr>
    </w:div>
    <w:div w:id="904492839">
      <w:bodyDiv w:val="1"/>
      <w:marLeft w:val="0"/>
      <w:marRight w:val="0"/>
      <w:marTop w:val="0"/>
      <w:marBottom w:val="0"/>
      <w:divBdr>
        <w:top w:val="none" w:sz="0" w:space="0" w:color="auto"/>
        <w:left w:val="none" w:sz="0" w:space="0" w:color="auto"/>
        <w:bottom w:val="none" w:sz="0" w:space="0" w:color="auto"/>
        <w:right w:val="none" w:sz="0" w:space="0" w:color="auto"/>
      </w:divBdr>
    </w:div>
    <w:div w:id="989476666">
      <w:bodyDiv w:val="1"/>
      <w:marLeft w:val="0"/>
      <w:marRight w:val="0"/>
      <w:marTop w:val="0"/>
      <w:marBottom w:val="0"/>
      <w:divBdr>
        <w:top w:val="none" w:sz="0" w:space="0" w:color="auto"/>
        <w:left w:val="none" w:sz="0" w:space="0" w:color="auto"/>
        <w:bottom w:val="none" w:sz="0" w:space="0" w:color="auto"/>
        <w:right w:val="none" w:sz="0" w:space="0" w:color="auto"/>
      </w:divBdr>
    </w:div>
    <w:div w:id="1237394521">
      <w:bodyDiv w:val="1"/>
      <w:marLeft w:val="0"/>
      <w:marRight w:val="0"/>
      <w:marTop w:val="0"/>
      <w:marBottom w:val="0"/>
      <w:divBdr>
        <w:top w:val="none" w:sz="0" w:space="0" w:color="auto"/>
        <w:left w:val="none" w:sz="0" w:space="0" w:color="auto"/>
        <w:bottom w:val="none" w:sz="0" w:space="0" w:color="auto"/>
        <w:right w:val="none" w:sz="0" w:space="0" w:color="auto"/>
      </w:divBdr>
    </w:div>
    <w:div w:id="1280455927">
      <w:bodyDiv w:val="1"/>
      <w:marLeft w:val="0"/>
      <w:marRight w:val="0"/>
      <w:marTop w:val="0"/>
      <w:marBottom w:val="0"/>
      <w:divBdr>
        <w:top w:val="none" w:sz="0" w:space="0" w:color="auto"/>
        <w:left w:val="none" w:sz="0" w:space="0" w:color="auto"/>
        <w:bottom w:val="none" w:sz="0" w:space="0" w:color="auto"/>
        <w:right w:val="none" w:sz="0" w:space="0" w:color="auto"/>
      </w:divBdr>
    </w:div>
    <w:div w:id="1599170743">
      <w:bodyDiv w:val="1"/>
      <w:marLeft w:val="0"/>
      <w:marRight w:val="0"/>
      <w:marTop w:val="0"/>
      <w:marBottom w:val="0"/>
      <w:divBdr>
        <w:top w:val="none" w:sz="0" w:space="0" w:color="auto"/>
        <w:left w:val="none" w:sz="0" w:space="0" w:color="auto"/>
        <w:bottom w:val="none" w:sz="0" w:space="0" w:color="auto"/>
        <w:right w:val="none" w:sz="0" w:space="0" w:color="auto"/>
      </w:divBdr>
    </w:div>
    <w:div w:id="1623925458">
      <w:bodyDiv w:val="1"/>
      <w:marLeft w:val="0"/>
      <w:marRight w:val="0"/>
      <w:marTop w:val="0"/>
      <w:marBottom w:val="0"/>
      <w:divBdr>
        <w:top w:val="none" w:sz="0" w:space="0" w:color="auto"/>
        <w:left w:val="none" w:sz="0" w:space="0" w:color="auto"/>
        <w:bottom w:val="none" w:sz="0" w:space="0" w:color="auto"/>
        <w:right w:val="none" w:sz="0" w:space="0" w:color="auto"/>
      </w:divBdr>
    </w:div>
    <w:div w:id="1857188320">
      <w:bodyDiv w:val="1"/>
      <w:marLeft w:val="0"/>
      <w:marRight w:val="0"/>
      <w:marTop w:val="0"/>
      <w:marBottom w:val="0"/>
      <w:divBdr>
        <w:top w:val="none" w:sz="0" w:space="0" w:color="auto"/>
        <w:left w:val="none" w:sz="0" w:space="0" w:color="auto"/>
        <w:bottom w:val="none" w:sz="0" w:space="0" w:color="auto"/>
        <w:right w:val="none" w:sz="0" w:space="0" w:color="auto"/>
      </w:divBdr>
    </w:div>
    <w:div w:id="1862235365">
      <w:bodyDiv w:val="1"/>
      <w:marLeft w:val="0"/>
      <w:marRight w:val="0"/>
      <w:marTop w:val="0"/>
      <w:marBottom w:val="0"/>
      <w:divBdr>
        <w:top w:val="none" w:sz="0" w:space="0" w:color="auto"/>
        <w:left w:val="none" w:sz="0" w:space="0" w:color="auto"/>
        <w:bottom w:val="none" w:sz="0" w:space="0" w:color="auto"/>
        <w:right w:val="none" w:sz="0" w:space="0" w:color="auto"/>
      </w:divBdr>
    </w:div>
    <w:div w:id="1968928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uried.alwazeer@igdir.edu.tr" TargetMode="External"/><Relationship Id="rId13" Type="http://schemas.openxmlformats.org/officeDocument/2006/relationships/image" Target="media/image3.jpeg"/><Relationship Id="rId18" Type="http://schemas.openxmlformats.org/officeDocument/2006/relationships/image" Target="media/image7.jpeg"/><Relationship Id="rId3" Type="http://schemas.openxmlformats.org/officeDocument/2006/relationships/settings" Target="settings.xml"/><Relationship Id="rId21" Type="http://schemas.openxmlformats.org/officeDocument/2006/relationships/image" Target="media/image10.jpeg"/><Relationship Id="rId7" Type="http://schemas.openxmlformats.org/officeDocument/2006/relationships/hyperlink" Target="mailto:gidabenefse@gmail.com" TargetMode="External"/><Relationship Id="rId12" Type="http://schemas.openxmlformats.org/officeDocument/2006/relationships/hyperlink" Target="mailto:enes.kavrut@igdir.edu.tr" TargetMode="External"/><Relationship Id="rId17"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image" Target="media/image9.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4.jpeg"/><Relationship Id="rId23" Type="http://schemas.openxmlformats.org/officeDocument/2006/relationships/fontTable" Target="fontTable.xml"/><Relationship Id="rId10" Type="http://schemas.openxmlformats.org/officeDocument/2006/relationships/hyperlink" Target="mailto:menekse.bulut@igdir.edu.tr" TargetMode="External"/><Relationship Id="rId19" Type="http://schemas.openxmlformats.org/officeDocument/2006/relationships/image" Target="media/image8.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s://scholar.google.com/citations?user=0qs9bTcAAAAJ&amp;hl=tr&amp;oi=ao" TargetMode="External"/><Relationship Id="rId22"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1679</Words>
  <Characters>9571</Characters>
  <Application>Microsoft Office Word</Application>
  <DocSecurity>0</DocSecurity>
  <Lines>79</Lines>
  <Paragraphs>22</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11228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menekşe bulut</dc:creator>
  <cp:keywords/>
  <dc:description/>
  <cp:lastModifiedBy>Huawei</cp:lastModifiedBy>
  <cp:revision>9</cp:revision>
  <dcterms:created xsi:type="dcterms:W3CDTF">2025-01-26T11:46:00Z</dcterms:created>
  <dcterms:modified xsi:type="dcterms:W3CDTF">2025-01-28T06:40:00Z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771f2737d312ba03e99122e5439471e01e6b05a233667603e169ac3c18899b2c</vt:lpwstr>
  </property>
</Properties>
</file>